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AA" w:rsidRDefault="00063EAA" w:rsidP="00FD71EF">
      <w:pPr>
        <w:bidi/>
        <w:spacing w:after="0" w:line="360" w:lineRule="auto"/>
        <w:jc w:val="both"/>
      </w:pPr>
    </w:p>
    <w:p w:rsidR="00063EAA" w:rsidRPr="00FD71EF" w:rsidRDefault="00063EAA" w:rsidP="008035BA">
      <w:pPr>
        <w:bidi/>
        <w:spacing w:after="0" w:line="360" w:lineRule="auto"/>
        <w:ind w:firstLine="284"/>
        <w:jc w:val="both"/>
        <w:rPr>
          <w:rFonts w:cs="B Nazanin"/>
          <w:sz w:val="48"/>
          <w:szCs w:val="48"/>
          <w:rtl/>
          <w:lang w:bidi="fa-IR"/>
        </w:rPr>
      </w:pPr>
      <w:r w:rsidRPr="00FD71EF">
        <w:rPr>
          <w:rFonts w:cs="B Nazanin" w:hint="cs"/>
          <w:sz w:val="48"/>
          <w:szCs w:val="48"/>
          <w:rtl/>
          <w:lang w:bidi="fa-IR"/>
        </w:rPr>
        <w:t>نظریه هدف</w:t>
      </w:r>
      <w:r w:rsidRPr="00FD71EF">
        <w:rPr>
          <w:rFonts w:cs="B Nazanin" w:hint="cs"/>
          <w:sz w:val="48"/>
          <w:szCs w:val="48"/>
          <w:rtl/>
          <w:lang w:bidi="fa-IR"/>
        </w:rPr>
        <w:softHyphen/>
        <w:t>گذاری انگیزش کارکنان و مدیریت مشارکتی</w:t>
      </w:r>
    </w:p>
    <w:p w:rsidR="00063EAA" w:rsidRDefault="00063EAA" w:rsidP="008035BA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</w:p>
    <w:p w:rsidR="00FD71EF" w:rsidRDefault="00FD71EF" w:rsidP="00FD71EF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</w:p>
    <w:p w:rsidR="00063EAA" w:rsidRDefault="00063EAA" w:rsidP="008035BA">
      <w:pPr>
        <w:bidi/>
        <w:spacing w:after="0" w:line="360" w:lineRule="auto"/>
        <w:ind w:firstLine="28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</w:p>
    <w:p w:rsidR="00C250D9" w:rsidRDefault="008D376D" w:rsidP="008035BA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مطالعه انگیزش در سازمان، به دنبال آن است که نشان دهد چرا برخی از کارکنان</w:t>
      </w:r>
      <w:r w:rsidR="00873A09">
        <w:rPr>
          <w:rFonts w:cs="B Nazanin" w:hint="cs"/>
          <w:sz w:val="28"/>
          <w:szCs w:val="28"/>
          <w:rtl/>
          <w:lang w:bidi="fa-IR"/>
        </w:rPr>
        <w:t xml:space="preserve"> بیشتر از دیگران کار می</w:t>
      </w:r>
      <w:r w:rsidR="00873A09">
        <w:rPr>
          <w:rFonts w:cs="B Nazanin" w:hint="cs"/>
          <w:sz w:val="28"/>
          <w:szCs w:val="28"/>
          <w:rtl/>
          <w:lang w:bidi="fa-IR"/>
        </w:rPr>
        <w:softHyphen/>
        <w:t>کنند و سخت</w:t>
      </w:r>
      <w:r w:rsidR="00873A09">
        <w:rPr>
          <w:rFonts w:cs="B Nazanin" w:hint="cs"/>
          <w:sz w:val="28"/>
          <w:szCs w:val="28"/>
          <w:rtl/>
          <w:lang w:bidi="fa-IR"/>
        </w:rPr>
        <w:softHyphen/>
        <w:t>کوش</w:t>
      </w:r>
      <w:r w:rsidR="00873A09">
        <w:rPr>
          <w:rFonts w:cs="B Nazanin" w:hint="cs"/>
          <w:sz w:val="28"/>
          <w:szCs w:val="28"/>
          <w:rtl/>
          <w:lang w:bidi="fa-IR"/>
        </w:rPr>
        <w:softHyphen/>
        <w:t xml:space="preserve">ترند و بعضی چنین نیستند. </w:t>
      </w:r>
      <w:r w:rsidR="00C250D9" w:rsidRPr="002E57FA">
        <w:rPr>
          <w:rFonts w:cs="B Nazanin" w:hint="cs"/>
          <w:sz w:val="28"/>
          <w:szCs w:val="28"/>
          <w:rtl/>
          <w:lang w:bidi="fa-IR"/>
        </w:rPr>
        <w:t>چرایی</w:t>
      </w:r>
      <w:r w:rsidR="00C250D9">
        <w:rPr>
          <w:rFonts w:cs="B Nazanin" w:hint="cs"/>
          <w:sz w:val="28"/>
          <w:szCs w:val="28"/>
          <w:rtl/>
          <w:lang w:bidi="fa-IR"/>
        </w:rPr>
        <w:t xml:space="preserve"> رفتار و پیش</w:t>
      </w:r>
      <w:r w:rsidR="00C250D9">
        <w:rPr>
          <w:rFonts w:cs="B Nazanin" w:hint="cs"/>
          <w:sz w:val="28"/>
          <w:szCs w:val="28"/>
          <w:rtl/>
          <w:lang w:bidi="fa-IR"/>
        </w:rPr>
        <w:softHyphen/>
        <w:t>بینی علت رفتار کارکنان موضوع و بحث انگیزش می</w:t>
      </w:r>
      <w:r w:rsidR="00C250D9">
        <w:rPr>
          <w:rFonts w:cs="B Nazanin" w:hint="cs"/>
          <w:sz w:val="28"/>
          <w:szCs w:val="28"/>
          <w:rtl/>
          <w:lang w:bidi="fa-IR"/>
        </w:rPr>
        <w:softHyphen/>
        <w:t>باشد. اهمیت آن در رفتار سازمانی به دلیل این است که انگیزش در رفتار وعملکرد کارکنان تجلی می</w:t>
      </w:r>
      <w:r w:rsidR="00C250D9">
        <w:rPr>
          <w:rFonts w:cs="B Nazanin" w:hint="cs"/>
          <w:sz w:val="28"/>
          <w:szCs w:val="28"/>
          <w:rtl/>
          <w:lang w:bidi="fa-IR"/>
        </w:rPr>
        <w:softHyphen/>
        <w:t xml:space="preserve">یابد.                                   </w:t>
      </w:r>
    </w:p>
    <w:p w:rsidR="00EA0385" w:rsidRDefault="00C250D9" w:rsidP="008035BA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افرادی که در سازمان از انگیزش بالایی </w:t>
      </w:r>
      <w:r w:rsidR="00574CE0">
        <w:rPr>
          <w:rFonts w:cs="B Nazanin" w:hint="cs"/>
          <w:sz w:val="28"/>
          <w:szCs w:val="28"/>
          <w:rtl/>
          <w:lang w:bidi="fa-IR"/>
        </w:rPr>
        <w:t>برخوردارند، تلاش بیشتری را نسبت به دیگران</w:t>
      </w:r>
      <w:r w:rsidR="008D37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4CE0">
        <w:rPr>
          <w:rFonts w:cs="B Nazanin" w:hint="cs"/>
          <w:sz w:val="28"/>
          <w:szCs w:val="28"/>
          <w:rtl/>
          <w:lang w:bidi="fa-IR"/>
        </w:rPr>
        <w:t xml:space="preserve">درراه تحقق اهداف سازمانی خواهند داشت. به همین دلیل یکی از وظایف مهم مدیران ایجاد انگیزش در کارکنان است ،به طوری </w:t>
      </w:r>
      <w:r w:rsidR="00574CE0" w:rsidRPr="002E57FA">
        <w:rPr>
          <w:rFonts w:cs="B Nazanin" w:hint="cs"/>
          <w:sz w:val="28"/>
          <w:szCs w:val="28"/>
          <w:rtl/>
          <w:lang w:bidi="fa-IR"/>
        </w:rPr>
        <w:t>که موقعیت</w:t>
      </w:r>
      <w:r w:rsidR="00574CE0">
        <w:rPr>
          <w:rFonts w:cs="B Nazanin" w:hint="cs"/>
          <w:sz w:val="28"/>
          <w:szCs w:val="28"/>
          <w:rtl/>
          <w:lang w:bidi="fa-IR"/>
        </w:rPr>
        <w:t xml:space="preserve"> هرسازمانی در گرو </w:t>
      </w:r>
      <w:r w:rsidR="002E57FA">
        <w:rPr>
          <w:rFonts w:cs="B Nazanin" w:hint="cs"/>
          <w:sz w:val="28"/>
          <w:szCs w:val="28"/>
          <w:rtl/>
          <w:lang w:bidi="fa-IR"/>
        </w:rPr>
        <w:t>ایجاد انگیزش در کارکنان است. موض</w:t>
      </w:r>
      <w:r w:rsidR="00574CE0">
        <w:rPr>
          <w:rFonts w:cs="B Nazanin" w:hint="cs"/>
          <w:sz w:val="28"/>
          <w:szCs w:val="28"/>
          <w:rtl/>
          <w:lang w:bidi="fa-IR"/>
        </w:rPr>
        <w:t>وع انگیزش در کارکنان بسیار پیچیده است و این مهم بدلیل ماهیت انسان و تفاوت</w:t>
      </w:r>
      <w:r w:rsidR="00EA0385">
        <w:rPr>
          <w:rFonts w:cs="B Nazanin"/>
          <w:sz w:val="28"/>
          <w:szCs w:val="28"/>
          <w:rtl/>
          <w:lang w:bidi="fa-IR"/>
        </w:rPr>
        <w:softHyphen/>
      </w:r>
      <w:r w:rsidR="00EA0385">
        <w:rPr>
          <w:rFonts w:cs="B Nazanin" w:hint="cs"/>
          <w:sz w:val="28"/>
          <w:szCs w:val="28"/>
          <w:rtl/>
          <w:lang w:bidi="fa-IR"/>
        </w:rPr>
        <w:t>های فردی می</w:t>
      </w:r>
      <w:r w:rsidR="00EA0385">
        <w:rPr>
          <w:rFonts w:cs="B Nazanin" w:hint="cs"/>
          <w:sz w:val="28"/>
          <w:szCs w:val="28"/>
          <w:rtl/>
          <w:lang w:bidi="fa-IR"/>
        </w:rPr>
        <w:softHyphen/>
        <w:t>باشد. افراد بایکدیگر متفاوتند ، نیازهتی متفاوت و مختلفی دارند وشناسایی</w:t>
      </w:r>
      <w:r w:rsidR="00EA0385">
        <w:rPr>
          <w:rFonts w:cs="B Nazanin" w:hint="cs"/>
          <w:sz w:val="28"/>
          <w:szCs w:val="28"/>
          <w:rtl/>
          <w:lang w:bidi="fa-IR"/>
        </w:rPr>
        <w:softHyphen/>
        <w:t xml:space="preserve"> آن</w:t>
      </w:r>
      <w:r w:rsidR="00EA0385">
        <w:rPr>
          <w:rFonts w:cs="B Nazanin" w:hint="cs"/>
          <w:sz w:val="28"/>
          <w:szCs w:val="28"/>
          <w:rtl/>
          <w:lang w:bidi="fa-IR"/>
        </w:rPr>
        <w:softHyphen/>
        <w:t xml:space="preserve">ها بسیار مشکل است. به همین ترتیب مدیران باید از                                        </w:t>
      </w:r>
    </w:p>
    <w:p w:rsidR="00063EAA" w:rsidRDefault="00EA0385" w:rsidP="008035BA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روش های متفاوت برای انگیزش کارکنان استفاده کنند. </w:t>
      </w:r>
    </w:p>
    <w:p w:rsidR="00EA0385" w:rsidRDefault="00EA0385" w:rsidP="008035BA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</w:p>
    <w:p w:rsidR="00FD71EF" w:rsidRDefault="00FD71EF" w:rsidP="00FD71EF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</w:p>
    <w:p w:rsidR="00FD71EF" w:rsidRDefault="00FD71EF" w:rsidP="00FD71EF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</w:p>
    <w:p w:rsidR="00FD71EF" w:rsidRDefault="00FD71EF" w:rsidP="00FD71EF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</w:p>
    <w:p w:rsidR="00FD71EF" w:rsidRDefault="00FD71EF" w:rsidP="00FD71EF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</w:p>
    <w:p w:rsidR="00EA0385" w:rsidRDefault="00EA0385" w:rsidP="00FD71EF">
      <w:pPr>
        <w:bidi/>
        <w:spacing w:after="0" w:line="360" w:lineRule="auto"/>
        <w:ind w:firstLine="28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نظریه هدف </w:t>
      </w:r>
      <w:r>
        <w:rPr>
          <w:rFonts w:cs="B Nazanin" w:hint="cs"/>
          <w:b/>
          <w:bCs/>
          <w:sz w:val="28"/>
          <w:szCs w:val="28"/>
          <w:rtl/>
          <w:lang w:bidi="fa-IR"/>
        </w:rPr>
        <w:softHyphen/>
        <w:t>گذاری انگیزش:</w:t>
      </w:r>
    </w:p>
    <w:p w:rsidR="00EA0385" w:rsidRDefault="00867BD8" w:rsidP="008035BA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نظریه که از سوی </w:t>
      </w:r>
      <w:r w:rsidRPr="002E57FA">
        <w:rPr>
          <w:rFonts w:cs="B Nazanin" w:hint="cs"/>
          <w:sz w:val="28"/>
          <w:szCs w:val="28"/>
          <w:rtl/>
          <w:lang w:bidi="fa-IR"/>
        </w:rPr>
        <w:t>ادوین لاک</w:t>
      </w:r>
      <w:r w:rsidR="00380AE5" w:rsidRPr="002E57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0AE5">
        <w:rPr>
          <w:rFonts w:cs="B Nazanin" w:hint="cs"/>
          <w:sz w:val="28"/>
          <w:szCs w:val="28"/>
          <w:rtl/>
          <w:lang w:bidi="fa-IR"/>
        </w:rPr>
        <w:t>مطرح شد، بیان می</w:t>
      </w:r>
      <w:r w:rsidR="00380AE5">
        <w:rPr>
          <w:rFonts w:cs="B Nazanin" w:hint="cs"/>
          <w:sz w:val="28"/>
          <w:szCs w:val="28"/>
          <w:rtl/>
          <w:lang w:bidi="fa-IR"/>
        </w:rPr>
        <w:softHyphen/>
        <w:t>دارد که هدف ها وچگونگی تعیین آن</w:t>
      </w:r>
      <w:r w:rsidR="00380AE5">
        <w:rPr>
          <w:rFonts w:cs="B Nazanin" w:hint="cs"/>
          <w:sz w:val="28"/>
          <w:szCs w:val="28"/>
          <w:rtl/>
          <w:lang w:bidi="fa-IR"/>
        </w:rPr>
        <w:softHyphen/>
        <w:t>ها منبع مهمی برای انگیزش کاری است وشواهد زیادی از اعتبارآن</w:t>
      </w:r>
      <w:r w:rsidR="00380AE5">
        <w:rPr>
          <w:rFonts w:cs="B Nazanin" w:hint="cs"/>
          <w:sz w:val="28"/>
          <w:szCs w:val="28"/>
          <w:rtl/>
          <w:lang w:bidi="fa-IR"/>
        </w:rPr>
        <w:softHyphen/>
        <w:t>ها حمایت می</w:t>
      </w:r>
      <w:r w:rsidR="00CA581C">
        <w:rPr>
          <w:rFonts w:cs="B Nazanin" w:hint="cs"/>
          <w:sz w:val="28"/>
          <w:szCs w:val="28"/>
          <w:rtl/>
          <w:lang w:bidi="fa-IR"/>
        </w:rPr>
        <w:softHyphen/>
        <w:t>کند(رابینز،2003،ص</w:t>
      </w:r>
      <w:r w:rsidR="00380AE5">
        <w:rPr>
          <w:rFonts w:cs="B Nazanin" w:hint="cs"/>
          <w:sz w:val="28"/>
          <w:szCs w:val="28"/>
          <w:rtl/>
          <w:lang w:bidi="fa-IR"/>
        </w:rPr>
        <w:t>48)</w:t>
      </w:r>
    </w:p>
    <w:p w:rsidR="001C1409" w:rsidRDefault="001C1409" w:rsidP="008035BA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براساس این نظریه رفتار افراد نتیجه چگونگی تعیین هدف هاست ومدیر با تعیین هدف بر رفتار کارکنان اثر </w:t>
      </w:r>
      <w:r w:rsidR="00B84ABE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B84ABE">
        <w:rPr>
          <w:rFonts w:cs="B Nazanin" w:hint="cs"/>
          <w:sz w:val="28"/>
          <w:szCs w:val="28"/>
          <w:rtl/>
          <w:lang w:bidi="fa-IR"/>
        </w:rPr>
        <w:softHyphen/>
        <w:t>گذارد. براساس الگوی اولیه در هدف گذاری، دو عامل شکل</w:t>
      </w:r>
      <w:r w:rsidR="00B84ABE">
        <w:rPr>
          <w:rFonts w:cs="B Nazanin" w:hint="cs"/>
          <w:sz w:val="28"/>
          <w:szCs w:val="28"/>
          <w:rtl/>
          <w:lang w:bidi="fa-IR"/>
        </w:rPr>
        <w:softHyphen/>
        <w:t>دهنده رفتار افراد هستند:</w:t>
      </w:r>
    </w:p>
    <w:p w:rsidR="00B84ABE" w:rsidRDefault="00B84ABE" w:rsidP="008035BA">
      <w:pPr>
        <w:pStyle w:val="ListParagraph"/>
        <w:numPr>
          <w:ilvl w:val="0"/>
          <w:numId w:val="1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پیچیدگی هدف</w:t>
      </w:r>
    </w:p>
    <w:p w:rsidR="00B84ABE" w:rsidRDefault="00B84ABE" w:rsidP="008035BA">
      <w:pPr>
        <w:pStyle w:val="ListParagraph"/>
        <w:numPr>
          <w:ilvl w:val="0"/>
          <w:numId w:val="1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وضوح و صراحت هدف</w:t>
      </w:r>
    </w:p>
    <w:p w:rsidR="00B84ABE" w:rsidRDefault="00B84ABE" w:rsidP="008035BA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پیچیدگی هدف:</w:t>
      </w:r>
      <w:r>
        <w:rPr>
          <w:rFonts w:cs="B Nazanin" w:hint="cs"/>
          <w:sz w:val="28"/>
          <w:szCs w:val="28"/>
          <w:rtl/>
          <w:lang w:bidi="fa-IR"/>
        </w:rPr>
        <w:t xml:space="preserve"> عبارت است از میزان نیاز هدف به کوشش و کار مستمر منطقی است که هر چه دستیابی به هدف</w:t>
      </w:r>
      <w:r w:rsidR="007D63F5">
        <w:rPr>
          <w:rFonts w:cs="B Nazanin" w:hint="cs"/>
          <w:sz w:val="28"/>
          <w:szCs w:val="28"/>
          <w:rtl/>
          <w:lang w:bidi="fa-IR"/>
        </w:rPr>
        <w:t xml:space="preserve"> مشکل</w:t>
      </w:r>
      <w:r w:rsidR="007D63F5">
        <w:rPr>
          <w:rFonts w:cs="B Nazanin" w:hint="cs"/>
          <w:sz w:val="28"/>
          <w:szCs w:val="28"/>
          <w:rtl/>
          <w:lang w:bidi="fa-IR"/>
        </w:rPr>
        <w:softHyphen/>
        <w:t>تر باشد نیاز به تلاش بیشتر می</w:t>
      </w:r>
      <w:r w:rsidR="007D63F5">
        <w:rPr>
          <w:rFonts w:cs="B Nazanin" w:hint="cs"/>
          <w:sz w:val="28"/>
          <w:szCs w:val="28"/>
          <w:rtl/>
          <w:lang w:bidi="fa-IR"/>
        </w:rPr>
        <w:softHyphen/>
        <w:t>باشد. البته عواملی مانند توانایی و شرایط محیطی ثابت فرظ شود، هر چه هدف مشکل</w:t>
      </w:r>
      <w:r w:rsidR="007D63F5">
        <w:rPr>
          <w:rFonts w:cs="B Nazanin" w:hint="cs"/>
          <w:sz w:val="28"/>
          <w:szCs w:val="28"/>
          <w:rtl/>
          <w:lang w:bidi="fa-IR"/>
        </w:rPr>
        <w:softHyphen/>
        <w:t>تر، انگیزه بیشتر می</w:t>
      </w:r>
      <w:r w:rsidR="007D63F5">
        <w:rPr>
          <w:rFonts w:cs="B Nazanin" w:hint="cs"/>
          <w:sz w:val="28"/>
          <w:szCs w:val="28"/>
          <w:rtl/>
          <w:lang w:bidi="fa-IR"/>
        </w:rPr>
        <w:softHyphen/>
        <w:t>تواند ایجاد کند، اما اهداف نباید آنقدر هم مشکل باشد که غیر قابل دستیابی به نظر رسد. بنابراین بین انگیزش ومیزان پیچیدگی</w:t>
      </w:r>
      <w:r w:rsidR="00A57D8F">
        <w:rPr>
          <w:rFonts w:cs="B Nazanin" w:hint="cs"/>
          <w:sz w:val="28"/>
          <w:szCs w:val="28"/>
          <w:rtl/>
          <w:lang w:bidi="fa-IR"/>
        </w:rPr>
        <w:t xml:space="preserve"> هدف ارتباط وجود دارد. دراین بین نقش</w:t>
      </w:r>
      <w:r w:rsidR="00A57D8F" w:rsidRPr="002E57FA">
        <w:rPr>
          <w:rFonts w:cs="B Nazanin" w:hint="cs"/>
          <w:sz w:val="28"/>
          <w:szCs w:val="28"/>
          <w:rtl/>
          <w:lang w:bidi="fa-IR"/>
        </w:rPr>
        <w:t xml:space="preserve"> تقویت</w:t>
      </w:r>
      <w:r w:rsidR="00A57D8F">
        <w:rPr>
          <w:rFonts w:cs="B Nazanin" w:hint="cs"/>
          <w:sz w:val="28"/>
          <w:szCs w:val="28"/>
          <w:rtl/>
          <w:lang w:bidi="fa-IR"/>
        </w:rPr>
        <w:t xml:space="preserve"> را نبایستی نادیده گرفت.</w:t>
      </w:r>
    </w:p>
    <w:p w:rsidR="00A57D8F" w:rsidRDefault="00246597" w:rsidP="008035BA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تقویت عبارت است از ارائه چیزی که برای کارمند نقش انگیزشی دارد. تقویت انگیزه گرایش به سوی هدف مشکل</w:t>
      </w:r>
      <w:r>
        <w:rPr>
          <w:rFonts w:cs="B Nazanin" w:hint="cs"/>
          <w:sz w:val="28"/>
          <w:szCs w:val="28"/>
          <w:rtl/>
          <w:lang w:bidi="fa-IR"/>
        </w:rPr>
        <w:softHyphen/>
        <w:t>تر را افزایش دهد زیرا فردی که به دلیل دستیابی به هدف مشکل مورد تشویق قرار گرفته است، تمایل بیشتری برای دستیابی به هدف مشکل بعدی از خود نشان می</w:t>
      </w:r>
      <w:r>
        <w:rPr>
          <w:rFonts w:cs="B Nazanin" w:hint="cs"/>
          <w:sz w:val="28"/>
          <w:szCs w:val="28"/>
          <w:rtl/>
          <w:lang w:bidi="fa-IR"/>
        </w:rPr>
        <w:softHyphen/>
        <w:t>دهد.</w:t>
      </w:r>
    </w:p>
    <w:p w:rsidR="00246597" w:rsidRDefault="00246597" w:rsidP="008035BA">
      <w:pPr>
        <w:bidi/>
        <w:spacing w:after="0" w:line="360" w:lineRule="auto"/>
        <w:ind w:firstLine="284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61817" w:rsidRDefault="00E61817" w:rsidP="008035BA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وضوح</w:t>
      </w:r>
      <w:r w:rsidR="00423FBF">
        <w:rPr>
          <w:rFonts w:cs="B Nazanin" w:hint="cs"/>
          <w:b/>
          <w:bCs/>
          <w:sz w:val="28"/>
          <w:szCs w:val="28"/>
          <w:rtl/>
          <w:lang w:bidi="fa-IR"/>
        </w:rPr>
        <w:t xml:space="preserve"> هدف: </w:t>
      </w:r>
      <w:r>
        <w:rPr>
          <w:rFonts w:cs="B Nazanin" w:hint="cs"/>
          <w:sz w:val="28"/>
          <w:szCs w:val="28"/>
          <w:rtl/>
          <w:lang w:bidi="fa-IR"/>
        </w:rPr>
        <w:t xml:space="preserve">وضوح هدف بستگی به تعریف هدف شناخت کارمند از شغل دارد. در واقع به </w:t>
      </w:r>
      <w:r w:rsidRPr="002E57FA">
        <w:rPr>
          <w:rFonts w:cs="B Nazanin" w:hint="cs"/>
          <w:sz w:val="28"/>
          <w:szCs w:val="28"/>
          <w:rtl/>
          <w:lang w:bidi="fa-IR"/>
        </w:rPr>
        <w:t>معنی ب</w:t>
      </w:r>
      <w:r>
        <w:rPr>
          <w:rFonts w:cs="B Nazanin" w:hint="cs"/>
          <w:sz w:val="28"/>
          <w:szCs w:val="28"/>
          <w:rtl/>
          <w:lang w:bidi="fa-IR"/>
        </w:rPr>
        <w:t>یان هدف در قالب عبارات کمی است. اهداف خوب چند ویژگی دارد که به آن اشاره می</w:t>
      </w:r>
      <w:r>
        <w:rPr>
          <w:rFonts w:cs="B Nazanin" w:hint="cs"/>
          <w:sz w:val="28"/>
          <w:szCs w:val="28"/>
          <w:rtl/>
          <w:lang w:bidi="fa-IR"/>
        </w:rPr>
        <w:softHyphen/>
        <w:t>شود.(</w:t>
      </w:r>
      <w:r w:rsidR="002E57FA" w:rsidRPr="002E57FA">
        <w:rPr>
          <w:rFonts w:cs="B Nazanin" w:hint="cs"/>
          <w:sz w:val="28"/>
          <w:szCs w:val="28"/>
          <w:rtl/>
          <w:lang w:bidi="fa-IR"/>
        </w:rPr>
        <w:t>هرسی و بلان</w:t>
      </w:r>
      <w:r w:rsidRPr="002E57FA">
        <w:rPr>
          <w:rFonts w:cs="B Nazanin" w:hint="cs"/>
          <w:sz w:val="28"/>
          <w:szCs w:val="28"/>
          <w:rtl/>
          <w:lang w:bidi="fa-IR"/>
        </w:rPr>
        <w:t>چارد، ص382)</w:t>
      </w:r>
    </w:p>
    <w:p w:rsidR="00FD71EF" w:rsidRDefault="00FD71EF" w:rsidP="00FD71EF">
      <w:pPr>
        <w:bidi/>
        <w:spacing w:after="0" w:line="360" w:lineRule="auto"/>
        <w:ind w:firstLine="284"/>
        <w:jc w:val="both"/>
        <w:rPr>
          <w:rFonts w:cs="B Nazanin"/>
          <w:sz w:val="28"/>
          <w:szCs w:val="28"/>
          <w:u w:val="single"/>
          <w:rtl/>
          <w:lang w:bidi="fa-IR"/>
        </w:rPr>
      </w:pPr>
    </w:p>
    <w:p w:rsidR="00670E5C" w:rsidRDefault="00670E5C" w:rsidP="008035BA">
      <w:pPr>
        <w:pStyle w:val="ListParagraph"/>
        <w:numPr>
          <w:ilvl w:val="0"/>
          <w:numId w:val="2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صریح و روان و واضح باشد.(</w:t>
      </w:r>
      <w:r>
        <w:rPr>
          <w:rFonts w:cs="B Nazanin"/>
          <w:sz w:val="28"/>
          <w:szCs w:val="28"/>
          <w:lang w:bidi="fa-IR"/>
        </w:rPr>
        <w:t>Specific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670E5C" w:rsidRDefault="00670E5C" w:rsidP="008035BA">
      <w:pPr>
        <w:pStyle w:val="ListParagraph"/>
        <w:numPr>
          <w:ilvl w:val="0"/>
          <w:numId w:val="2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قابل اندازه</w:t>
      </w:r>
      <w:r>
        <w:rPr>
          <w:rFonts w:cs="B Nazanin" w:hint="cs"/>
          <w:sz w:val="28"/>
          <w:szCs w:val="28"/>
          <w:rtl/>
          <w:lang w:bidi="fa-IR"/>
        </w:rPr>
        <w:softHyphen/>
        <w:t>گیری باشد.(</w:t>
      </w:r>
      <w:r>
        <w:rPr>
          <w:rFonts w:cs="B Nazanin"/>
          <w:sz w:val="28"/>
          <w:szCs w:val="28"/>
          <w:lang w:bidi="fa-IR"/>
        </w:rPr>
        <w:t>Measurable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670E5C" w:rsidRDefault="00670E5C" w:rsidP="008035BA">
      <w:pPr>
        <w:pStyle w:val="ListParagraph"/>
        <w:numPr>
          <w:ilvl w:val="0"/>
          <w:numId w:val="2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قابل دستیابی باشد.(</w:t>
      </w:r>
      <w:r>
        <w:rPr>
          <w:rFonts w:cs="B Nazanin"/>
          <w:sz w:val="28"/>
          <w:szCs w:val="28"/>
          <w:lang w:bidi="fa-IR"/>
        </w:rPr>
        <w:t>Attainable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670E5C" w:rsidRPr="002E57FA" w:rsidRDefault="00670E5C" w:rsidP="008035BA">
      <w:pPr>
        <w:pStyle w:val="ListParagraph"/>
        <w:numPr>
          <w:ilvl w:val="0"/>
          <w:numId w:val="2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مربوط به شغل باشد.</w:t>
      </w:r>
      <w:r w:rsidRPr="002E57FA">
        <w:rPr>
          <w:rFonts w:cs="B Nazanin" w:hint="cs"/>
          <w:sz w:val="28"/>
          <w:szCs w:val="28"/>
          <w:rtl/>
          <w:lang w:bidi="fa-IR"/>
        </w:rPr>
        <w:t>(</w:t>
      </w:r>
      <w:r w:rsidR="002938E6" w:rsidRPr="002E57FA">
        <w:rPr>
          <w:rFonts w:cs="B Nazanin"/>
          <w:sz w:val="28"/>
          <w:szCs w:val="28"/>
          <w:lang w:bidi="fa-IR"/>
        </w:rPr>
        <w:t>Relevant</w:t>
      </w:r>
      <w:r w:rsidRPr="002E57FA">
        <w:rPr>
          <w:rFonts w:cs="B Nazanin" w:hint="cs"/>
          <w:sz w:val="28"/>
          <w:szCs w:val="28"/>
          <w:rtl/>
          <w:lang w:bidi="fa-IR"/>
        </w:rPr>
        <w:t>)</w:t>
      </w:r>
    </w:p>
    <w:p w:rsidR="002938E6" w:rsidRDefault="00670E5C" w:rsidP="008035BA">
      <w:pPr>
        <w:pStyle w:val="ListParagraph"/>
        <w:numPr>
          <w:ilvl w:val="0"/>
          <w:numId w:val="2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قابل تکنیک و پیگیری متوالی باشد.</w:t>
      </w:r>
      <w:r w:rsidRPr="002E57FA">
        <w:rPr>
          <w:rFonts w:cs="B Nazanin" w:hint="cs"/>
          <w:sz w:val="28"/>
          <w:szCs w:val="28"/>
          <w:rtl/>
          <w:lang w:bidi="fa-IR"/>
        </w:rPr>
        <w:t>(</w:t>
      </w:r>
      <w:r w:rsidR="002E57FA" w:rsidRPr="002E57FA">
        <w:rPr>
          <w:rFonts w:cs="B Nazanin"/>
          <w:sz w:val="28"/>
          <w:szCs w:val="28"/>
          <w:lang w:bidi="fa-IR"/>
        </w:rPr>
        <w:t>Track able</w:t>
      </w:r>
      <w:r w:rsidRPr="002E57FA">
        <w:rPr>
          <w:rFonts w:cs="B Nazanin" w:hint="cs"/>
          <w:sz w:val="28"/>
          <w:szCs w:val="28"/>
          <w:rtl/>
          <w:lang w:bidi="fa-IR"/>
        </w:rPr>
        <w:t>)</w:t>
      </w:r>
    </w:p>
    <w:p w:rsidR="00423FBF" w:rsidRDefault="002938E6" w:rsidP="008035B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الگوی اولیه ارائه شده از سوی ادوین لاک مورد توجه </w:t>
      </w:r>
      <w:r w:rsidRPr="002E57FA">
        <w:rPr>
          <w:rFonts w:cs="B Nazanin" w:hint="cs"/>
          <w:sz w:val="28"/>
          <w:szCs w:val="28"/>
          <w:rtl/>
          <w:lang w:bidi="fa-IR"/>
        </w:rPr>
        <w:t xml:space="preserve">گسترده </w:t>
      </w:r>
      <w:r>
        <w:rPr>
          <w:rFonts w:cs="B Nazanin" w:hint="cs"/>
          <w:sz w:val="28"/>
          <w:szCs w:val="28"/>
          <w:rtl/>
          <w:lang w:bidi="fa-IR"/>
        </w:rPr>
        <w:t>قرار گرفت و تحقیقات فراوانی نیز آن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 را تأیید کردند. در الگوی تکامل یافته آن، دو ویژگی دیگر مطرح شد:</w:t>
      </w:r>
    </w:p>
    <w:p w:rsidR="002938E6" w:rsidRDefault="002938E6" w:rsidP="008035BA">
      <w:pPr>
        <w:pStyle w:val="ListParagraph"/>
        <w:numPr>
          <w:ilvl w:val="0"/>
          <w:numId w:val="3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پذیرش هدف</w:t>
      </w:r>
    </w:p>
    <w:p w:rsidR="002938E6" w:rsidRDefault="002938E6" w:rsidP="008035BA">
      <w:pPr>
        <w:pStyle w:val="ListParagraph"/>
        <w:numPr>
          <w:ilvl w:val="0"/>
          <w:numId w:val="3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بازخور</w:t>
      </w:r>
    </w:p>
    <w:p w:rsidR="002938E6" w:rsidRDefault="002938E6" w:rsidP="008035B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پذیرش هدف: </w:t>
      </w:r>
      <w:r>
        <w:rPr>
          <w:rFonts w:cs="B Nazanin" w:hint="cs"/>
          <w:sz w:val="28"/>
          <w:szCs w:val="28"/>
          <w:rtl/>
          <w:lang w:bidi="fa-IR"/>
        </w:rPr>
        <w:t>پذیرش نتیجه مشارکت در هدف</w:t>
      </w:r>
      <w:r>
        <w:rPr>
          <w:rFonts w:cs="B Nazanin" w:hint="cs"/>
          <w:sz w:val="28"/>
          <w:szCs w:val="28"/>
          <w:rtl/>
          <w:lang w:bidi="fa-IR"/>
        </w:rPr>
        <w:softHyphen/>
        <w:t>گذاری و</w:t>
      </w:r>
      <w:r w:rsidRPr="002E57FA">
        <w:rPr>
          <w:rFonts w:cs="B Nazanin" w:hint="cs"/>
          <w:sz w:val="28"/>
          <w:szCs w:val="28"/>
          <w:rtl/>
          <w:lang w:bidi="fa-IR"/>
        </w:rPr>
        <w:t xml:space="preserve"> همخوانی </w:t>
      </w:r>
      <w:r>
        <w:rPr>
          <w:rFonts w:cs="B Nazanin" w:hint="cs"/>
          <w:sz w:val="28"/>
          <w:szCs w:val="28"/>
          <w:rtl/>
          <w:lang w:bidi="fa-IR"/>
        </w:rPr>
        <w:t>هدف فردی با هدف سازمانی یا گروهی است. هر چه مشارکت کارکنان در هدف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گذاری بیشتر باشد، میان پذیرش، </w:t>
      </w:r>
      <w:r w:rsidRPr="002E57FA">
        <w:rPr>
          <w:rFonts w:cs="B Nazanin" w:hint="cs"/>
          <w:sz w:val="28"/>
          <w:szCs w:val="28"/>
          <w:rtl/>
          <w:lang w:bidi="fa-IR"/>
        </w:rPr>
        <w:t xml:space="preserve">تعهد، </w:t>
      </w:r>
      <w:r>
        <w:rPr>
          <w:rFonts w:cs="B Nazanin" w:hint="cs"/>
          <w:sz w:val="28"/>
          <w:szCs w:val="28"/>
          <w:rtl/>
          <w:lang w:bidi="fa-IR"/>
        </w:rPr>
        <w:t>وفاداری و پایبندی به هدف بیشتر خواهد بود.( رابینز، 2003، ص49)</w:t>
      </w:r>
    </w:p>
    <w:p w:rsidR="002938E6" w:rsidRDefault="002938E6" w:rsidP="008035B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بازخور:</w:t>
      </w:r>
      <w:r w:rsidR="00596E5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96E5A">
        <w:rPr>
          <w:rFonts w:cs="B Nazanin" w:hint="cs"/>
          <w:sz w:val="28"/>
          <w:szCs w:val="28"/>
          <w:rtl/>
          <w:lang w:bidi="fa-IR"/>
        </w:rPr>
        <w:t xml:space="preserve">در عملکرد </w:t>
      </w:r>
      <w:r w:rsidR="00596E5A" w:rsidRPr="002E57FA">
        <w:rPr>
          <w:rFonts w:cs="B Nazanin" w:hint="cs"/>
          <w:sz w:val="28"/>
          <w:szCs w:val="28"/>
          <w:rtl/>
          <w:lang w:bidi="fa-IR"/>
        </w:rPr>
        <w:t>یعنی</w:t>
      </w:r>
      <w:r w:rsidR="00596E5A">
        <w:rPr>
          <w:rFonts w:cs="B Nazanin" w:hint="cs"/>
          <w:sz w:val="28"/>
          <w:szCs w:val="28"/>
          <w:rtl/>
          <w:lang w:bidi="fa-IR"/>
        </w:rPr>
        <w:t xml:space="preserve"> بررسی گزارش</w:t>
      </w:r>
      <w:r w:rsidR="00596E5A">
        <w:rPr>
          <w:rFonts w:cs="B Nazanin" w:hint="cs"/>
          <w:sz w:val="28"/>
          <w:szCs w:val="28"/>
          <w:rtl/>
          <w:lang w:bidi="fa-IR"/>
        </w:rPr>
        <w:softHyphen/>
        <w:t>های عملکرد و ارائه اطلاعات لازم از طرف مدیر در مورد میزان پیشرفت در کار. این اطلاعات مشخص می</w:t>
      </w:r>
      <w:r w:rsidR="00596E5A">
        <w:rPr>
          <w:rFonts w:cs="B Nazanin" w:hint="cs"/>
          <w:sz w:val="28"/>
          <w:szCs w:val="28"/>
          <w:rtl/>
          <w:lang w:bidi="fa-IR"/>
        </w:rPr>
        <w:softHyphen/>
        <w:t>کند که میزان انحراف از برنامه چقدر است و چه اقداماتی باید برای تسریع در کار انجام شود.(</w:t>
      </w:r>
      <w:r w:rsidR="002E57FA">
        <w:rPr>
          <w:rFonts w:cs="B Nazanin" w:hint="cs"/>
          <w:sz w:val="28"/>
          <w:szCs w:val="28"/>
          <w:rtl/>
          <w:lang w:bidi="fa-IR"/>
        </w:rPr>
        <w:t>ایبید،هرسی و بلانچارد</w:t>
      </w:r>
      <w:r w:rsidR="00596E5A">
        <w:rPr>
          <w:rFonts w:cs="B Nazanin" w:hint="cs"/>
          <w:sz w:val="28"/>
          <w:szCs w:val="28"/>
          <w:rtl/>
          <w:lang w:bidi="fa-IR"/>
        </w:rPr>
        <w:t>، ص379)</w:t>
      </w:r>
    </w:p>
    <w:p w:rsidR="00596E5A" w:rsidRDefault="00596E5A" w:rsidP="008035B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  <w:r w:rsidRPr="00596E5A">
        <w:rPr>
          <w:rFonts w:cs="B Nazanin" w:hint="cs"/>
          <w:sz w:val="28"/>
          <w:szCs w:val="28"/>
          <w:rtl/>
          <w:lang w:bidi="fa-IR"/>
        </w:rPr>
        <w:t>همچنین توانایی</w:t>
      </w:r>
      <w:r w:rsidRPr="00596E5A">
        <w:rPr>
          <w:rFonts w:cs="B Nazanin" w:hint="cs"/>
          <w:sz w:val="28"/>
          <w:szCs w:val="28"/>
          <w:rtl/>
          <w:lang w:bidi="fa-IR"/>
        </w:rPr>
        <w:softHyphen/>
        <w:t xml:space="preserve">های لازم </w:t>
      </w:r>
      <w:r w:rsidR="00264B89">
        <w:rPr>
          <w:rFonts w:cs="B Nazanin" w:hint="cs"/>
          <w:sz w:val="28"/>
          <w:szCs w:val="28"/>
          <w:rtl/>
          <w:lang w:bidi="fa-IR"/>
        </w:rPr>
        <w:t>و ویژگی</w:t>
      </w:r>
      <w:r w:rsidR="00264B89">
        <w:rPr>
          <w:rFonts w:cs="B Nazanin" w:hint="cs"/>
          <w:sz w:val="28"/>
          <w:szCs w:val="28"/>
          <w:rtl/>
          <w:lang w:bidi="fa-IR"/>
        </w:rPr>
        <w:softHyphen/>
        <w:t>های فردی نباید فراموش شود. دریافت پاداش براساس  عملکرد می</w:t>
      </w:r>
      <w:r w:rsidR="00264B89">
        <w:rPr>
          <w:rFonts w:cs="B Nazanin" w:hint="cs"/>
          <w:sz w:val="28"/>
          <w:szCs w:val="28"/>
          <w:rtl/>
          <w:lang w:bidi="fa-IR"/>
        </w:rPr>
        <w:softHyphen/>
        <w:t>تواند نهایتاً به رضایت شغلی منجر می</w:t>
      </w:r>
      <w:r w:rsidR="00264B89">
        <w:rPr>
          <w:rFonts w:cs="B Nazanin" w:hint="cs"/>
          <w:sz w:val="28"/>
          <w:szCs w:val="28"/>
          <w:rtl/>
          <w:lang w:bidi="fa-IR"/>
        </w:rPr>
        <w:softHyphen/>
        <w:t>شود. عوامل مذکور در شکل زیر نشان داده شده</w:t>
      </w:r>
      <w:r w:rsidR="00264B89">
        <w:rPr>
          <w:rFonts w:cs="B Nazanin" w:hint="cs"/>
          <w:sz w:val="28"/>
          <w:szCs w:val="28"/>
          <w:rtl/>
          <w:lang w:bidi="fa-IR"/>
        </w:rPr>
        <w:softHyphen/>
        <w:t>است.</w:t>
      </w:r>
    </w:p>
    <w:p w:rsidR="00264B89" w:rsidRDefault="00264B89" w:rsidP="008035B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</w:p>
    <w:p w:rsidR="00264B89" w:rsidRDefault="00264B89" w:rsidP="00DB6F7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B6F7E" w:rsidRDefault="00DB6F7E" w:rsidP="00DB6F7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D1E10" w:rsidRDefault="00CA1B5B" w:rsidP="008035BA">
      <w:pPr>
        <w:bidi/>
        <w:spacing w:after="0" w:line="360" w:lineRule="auto"/>
        <w:ind w:left="284" w:firstLine="284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lastRenderedPageBreak/>
        <w:pict>
          <v:roundrect id="_x0000_s1027" style="position:absolute;left:0;text-align:left;margin-left:123.45pt;margin-top:10.95pt;width:76.5pt;height:31.5pt;z-index:251659264" arcsize="10923f">
            <v:textbox>
              <w:txbxContent>
                <w:p w:rsidR="00264B89" w:rsidRPr="00264B89" w:rsidRDefault="00264B89" w:rsidP="00264B89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264B8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پذیرش هدف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noProof/>
          <w:rtl/>
        </w:rPr>
        <w:pict>
          <v:roundrect id="_x0000_s1028" style="position:absolute;left:0;text-align:left;margin-left:123.45pt;margin-top:66.45pt;width:79.5pt;height:31.5pt;z-index:251660288" arcsize="10923f">
            <v:textbox>
              <w:txbxContent>
                <w:p w:rsidR="00264B89" w:rsidRPr="00264B89" w:rsidRDefault="00264B89" w:rsidP="00264B89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264B8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کوشش هدف</w:t>
                  </w:r>
                  <w:r w:rsidRPr="00264B8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softHyphen/>
                    <w:t>دار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noProof/>
          <w:rtl/>
        </w:rPr>
        <w:pict>
          <v:roundrect id="_x0000_s1029" style="position:absolute;left:0;text-align:left;margin-left:123.45pt;margin-top:124.2pt;width:79.5pt;height:31.5pt;z-index:251661312" arcsize="10923f">
            <v:textbox>
              <w:txbxContent>
                <w:p w:rsidR="00264B89" w:rsidRPr="00264B89" w:rsidRDefault="00264B89" w:rsidP="00264B89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264B8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بازخور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noProof/>
          <w:rtl/>
        </w:rPr>
        <w:pict>
          <v:roundrect id="_x0000_s1026" style="position:absolute;left:0;text-align:left;margin-left:12.45pt;margin-top:22.95pt;width:78pt;height:31.5pt;z-index:251658240" arcsize="10923f">
            <v:textbox>
              <w:txbxContent>
                <w:p w:rsidR="00264B89" w:rsidRPr="00264B89" w:rsidRDefault="00264B89" w:rsidP="00264B89">
                  <w:pPr>
                    <w:jc w:val="center"/>
                    <w:rPr>
                      <w:rFonts w:cs="B Nazanin"/>
                      <w:lang w:bidi="fa-IR"/>
                    </w:rPr>
                  </w:pPr>
                  <w:r w:rsidRPr="00264B8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پیچیدگی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264B8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هدف</w:t>
                  </w:r>
                </w:p>
              </w:txbxContent>
            </v:textbox>
          </v:roundrect>
        </w:pict>
      </w:r>
      <w:r w:rsidR="00264B89" w:rsidRPr="00264B89">
        <w:rPr>
          <w:rFonts w:cs="B Nazanin" w:hint="cs"/>
          <w:b/>
          <w:bCs/>
          <w:rtl/>
          <w:lang w:bidi="fa-IR"/>
        </w:rPr>
        <w:t xml:space="preserve">                                  </w:t>
      </w:r>
    </w:p>
    <w:p w:rsidR="006D1E10" w:rsidRPr="00264B89" w:rsidRDefault="00CA1B5B" w:rsidP="008035BA">
      <w:pPr>
        <w:bidi/>
        <w:spacing w:after="0" w:line="360" w:lineRule="auto"/>
        <w:ind w:left="284" w:firstLine="284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2.7pt;margin-top:16.95pt;width:0;height:28.5pt;z-index:251668480" o:connectortype="straight">
            <v:stroke endarrow="block"/>
          </v:shape>
        </w:pict>
      </w:r>
      <w:r>
        <w:rPr>
          <w:rFonts w:cs="B Nazanin"/>
          <w:b/>
          <w:bCs/>
          <w:noProof/>
          <w:rtl/>
        </w:rPr>
        <w:pict>
          <v:shape id="_x0000_s1031" type="#_x0000_t32" style="position:absolute;left:0;text-align:left;margin-left:90.45pt;margin-top:12.45pt;width:33pt;height:33pt;z-index:251663360" o:connectortype="straight">
            <v:stroke endarrow="block"/>
          </v:shape>
        </w:pict>
      </w:r>
      <w:r>
        <w:rPr>
          <w:rFonts w:cs="B Nazanin"/>
          <w:b/>
          <w:bCs/>
          <w:noProof/>
          <w:rtl/>
        </w:rPr>
        <w:pict>
          <v:shape id="_x0000_s1033" type="#_x0000_t32" style="position:absolute;left:0;text-align:left;margin-left:160.2pt;margin-top:16.95pt;width:0;height:24pt;z-index:251665408" o:connectortype="straight">
            <v:stroke endarrow="block"/>
          </v:shape>
        </w:pict>
      </w:r>
      <w:r w:rsidR="00264B89" w:rsidRPr="00264B89">
        <w:rPr>
          <w:rFonts w:cs="B Nazanin" w:hint="cs"/>
          <w:b/>
          <w:bCs/>
          <w:rtl/>
          <w:lang w:bidi="fa-IR"/>
        </w:rPr>
        <w:t xml:space="preserve">       </w:t>
      </w:r>
      <w:r w:rsidR="006D1E10">
        <w:rPr>
          <w:rFonts w:cs="B Nazanin" w:hint="cs"/>
          <w:b/>
          <w:bCs/>
          <w:rtl/>
          <w:lang w:bidi="fa-IR"/>
        </w:rPr>
        <w:t xml:space="preserve">               </w:t>
      </w:r>
      <w:r w:rsidR="00DB6F7E">
        <w:rPr>
          <w:rFonts w:cs="B Nazanin" w:hint="cs"/>
          <w:b/>
          <w:bCs/>
          <w:rtl/>
          <w:lang w:bidi="fa-IR"/>
        </w:rPr>
        <w:t xml:space="preserve">                         </w:t>
      </w:r>
      <w:r w:rsidR="006D1E10">
        <w:rPr>
          <w:rFonts w:cs="B Nazanin" w:hint="cs"/>
          <w:b/>
          <w:bCs/>
          <w:rtl/>
          <w:lang w:bidi="fa-IR"/>
        </w:rPr>
        <w:t xml:space="preserve">      </w:t>
      </w:r>
      <w:r w:rsidR="00264B89" w:rsidRPr="00264B89">
        <w:rPr>
          <w:rFonts w:cs="B Nazanin" w:hint="cs"/>
          <w:b/>
          <w:bCs/>
          <w:rtl/>
          <w:lang w:bidi="fa-IR"/>
        </w:rPr>
        <w:t xml:space="preserve"> حمایت</w:t>
      </w:r>
      <w:r w:rsidR="006D1E10">
        <w:rPr>
          <w:rFonts w:cs="B Nazanin" w:hint="cs"/>
          <w:b/>
          <w:bCs/>
          <w:rtl/>
          <w:lang w:bidi="fa-IR"/>
        </w:rPr>
        <w:t xml:space="preserve"> </w:t>
      </w:r>
    </w:p>
    <w:p w:rsidR="00264B89" w:rsidRPr="00264B89" w:rsidRDefault="00CA1B5B" w:rsidP="008035BA">
      <w:pPr>
        <w:bidi/>
        <w:spacing w:after="0" w:line="360" w:lineRule="auto"/>
        <w:ind w:left="284" w:firstLine="284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shape id="_x0000_s1039" type="#_x0000_t32" style="position:absolute;left:0;text-align:left;margin-left:376.95pt;margin-top:14.15pt;width:18.75pt;height:17.9pt;z-index:251671552" o:connectortype="straight">
            <v:stroke endarrow="block"/>
          </v:shape>
        </w:pict>
      </w:r>
      <w:r>
        <w:rPr>
          <w:rFonts w:cs="B Nazanin"/>
          <w:b/>
          <w:bCs/>
          <w:noProof/>
          <w:rtl/>
        </w:rPr>
        <w:pict>
          <v:shape id="_x0000_s1037" type="#_x0000_t32" style="position:absolute;left:0;text-align:left;margin-left:291.45pt;margin-top:14.15pt;width:24.75pt;height:17.9pt;flip:y;z-index:251669504" o:connectortype="straight">
            <v:stroke endarrow="block"/>
          </v:shape>
        </w:pict>
      </w:r>
      <w:r w:rsidR="00264B89" w:rsidRPr="00264B89">
        <w:rPr>
          <w:rFonts w:cs="B Nazanin" w:hint="cs"/>
          <w:b/>
          <w:bCs/>
          <w:rtl/>
          <w:lang w:bidi="fa-IR"/>
        </w:rPr>
        <w:t xml:space="preserve">          </w:t>
      </w:r>
      <w:r w:rsidR="00DB6F7E">
        <w:rPr>
          <w:rFonts w:cs="B Nazanin" w:hint="cs"/>
          <w:b/>
          <w:bCs/>
          <w:rtl/>
          <w:lang w:bidi="fa-IR"/>
        </w:rPr>
        <w:t xml:space="preserve">    </w:t>
      </w:r>
      <w:r w:rsidR="006D1E10">
        <w:rPr>
          <w:rFonts w:cs="B Nazanin" w:hint="cs"/>
          <w:b/>
          <w:bCs/>
          <w:rtl/>
          <w:lang w:bidi="fa-IR"/>
        </w:rPr>
        <w:t xml:space="preserve">     </w:t>
      </w:r>
      <w:r w:rsidR="00264B89" w:rsidRPr="00264B89">
        <w:rPr>
          <w:rFonts w:cs="B Nazanin" w:hint="cs"/>
          <w:b/>
          <w:bCs/>
          <w:rtl/>
          <w:lang w:bidi="fa-IR"/>
        </w:rPr>
        <w:t xml:space="preserve">پاداش بیرونی                    </w:t>
      </w:r>
    </w:p>
    <w:p w:rsidR="00264B89" w:rsidRPr="00264B89" w:rsidRDefault="00CA1B5B" w:rsidP="00DB6F7E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shape id="_x0000_s1040" type="#_x0000_t32" style="position:absolute;left:0;text-align:left;margin-left:376.95pt;margin-top:5.9pt;width:18.75pt;height:25.6pt;flip:y;z-index:251672576" o:connectortype="straight">
            <v:stroke endarrow="block"/>
          </v:shape>
        </w:pict>
      </w:r>
      <w:r>
        <w:rPr>
          <w:rFonts w:cs="B Nazanin"/>
          <w:b/>
          <w:bCs/>
          <w:noProof/>
          <w:rtl/>
        </w:rPr>
        <w:pict>
          <v:shape id="_x0000_s1038" type="#_x0000_t32" style="position:absolute;left:0;text-align:left;margin-left:291.45pt;margin-top:5.9pt;width:24.75pt;height:25.6pt;z-index:251670528" o:connectortype="straight">
            <v:stroke endarrow="block"/>
          </v:shape>
        </w:pict>
      </w:r>
      <w:r>
        <w:rPr>
          <w:rFonts w:cs="B Nazanin"/>
          <w:b/>
          <w:bCs/>
          <w:noProof/>
          <w:rtl/>
        </w:rPr>
        <w:pict>
          <v:shape id="_x0000_s1035" type="#_x0000_t32" style="position:absolute;left:0;text-align:left;margin-left:202.95pt;margin-top:5.9pt;width:48pt;height:0;z-index:251667456" o:connectortype="straight">
            <v:stroke endarrow="block"/>
          </v:shape>
        </w:pict>
      </w:r>
      <w:r>
        <w:rPr>
          <w:rFonts w:cs="B Nazanin"/>
          <w:b/>
          <w:bCs/>
          <w:noProof/>
          <w:rtl/>
        </w:rPr>
        <w:pict>
          <v:shape id="_x0000_s1032" type="#_x0000_t32" style="position:absolute;left:0;text-align:left;margin-left:90.45pt;margin-top:12pt;width:33pt;height:43.4pt;flip:y;z-index:251664384" o:connectortype="straight">
            <v:stroke endarrow="block"/>
          </v:shape>
        </w:pict>
      </w:r>
      <w:r>
        <w:rPr>
          <w:rFonts w:cs="B Nazanin"/>
          <w:b/>
          <w:bCs/>
          <w:noProof/>
          <w:rtl/>
        </w:rPr>
        <w:pict>
          <v:shape id="_x0000_s1034" type="#_x0000_t32" style="position:absolute;left:0;text-align:left;margin-left:160.2pt;margin-top:20.15pt;width:0;height:26.25pt;flip:y;z-index:251666432" o:connectortype="straight">
            <v:stroke endarrow="block"/>
          </v:shape>
        </w:pict>
      </w:r>
      <w:r w:rsidR="00DB6F7E">
        <w:rPr>
          <w:rFonts w:cs="B Nazanin" w:hint="cs"/>
          <w:b/>
          <w:bCs/>
          <w:rtl/>
          <w:lang w:bidi="fa-IR"/>
        </w:rPr>
        <w:t xml:space="preserve">     </w:t>
      </w:r>
      <w:r w:rsidR="00264B89" w:rsidRPr="00264B89">
        <w:rPr>
          <w:rFonts w:cs="B Nazanin" w:hint="cs"/>
          <w:b/>
          <w:bCs/>
          <w:rtl/>
          <w:lang w:bidi="fa-IR"/>
        </w:rPr>
        <w:t xml:space="preserve"> رضایت                 </w:t>
      </w:r>
      <w:r w:rsidR="00DB6F7E">
        <w:rPr>
          <w:rFonts w:cs="B Nazanin" w:hint="cs"/>
          <w:b/>
          <w:bCs/>
          <w:rtl/>
          <w:lang w:bidi="fa-IR"/>
        </w:rPr>
        <w:t xml:space="preserve">      </w:t>
      </w:r>
      <w:r w:rsidR="00264B89" w:rsidRPr="00264B89">
        <w:rPr>
          <w:rFonts w:cs="B Nazanin" w:hint="cs"/>
          <w:b/>
          <w:bCs/>
          <w:rtl/>
          <w:lang w:bidi="fa-IR"/>
        </w:rPr>
        <w:t xml:space="preserve">                     </w:t>
      </w:r>
      <w:r w:rsidR="00DB6F7E">
        <w:rPr>
          <w:rFonts w:cs="B Nazanin" w:hint="cs"/>
          <w:b/>
          <w:bCs/>
          <w:rtl/>
          <w:lang w:bidi="fa-IR"/>
        </w:rPr>
        <w:t xml:space="preserve">   </w:t>
      </w:r>
      <w:r w:rsidR="00264B89" w:rsidRPr="00264B89">
        <w:rPr>
          <w:rFonts w:cs="B Nazanin" w:hint="cs"/>
          <w:b/>
          <w:bCs/>
          <w:rtl/>
          <w:lang w:bidi="fa-IR"/>
        </w:rPr>
        <w:t xml:space="preserve"> عملکرد</w:t>
      </w:r>
    </w:p>
    <w:p w:rsidR="00264B89" w:rsidRPr="00264B89" w:rsidRDefault="00CA1B5B" w:rsidP="008035BA">
      <w:pPr>
        <w:bidi/>
        <w:spacing w:after="0" w:line="360" w:lineRule="auto"/>
        <w:ind w:left="284" w:firstLine="284"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oundrect id="_x0000_s1030" style="position:absolute;left:0;text-align:left;margin-left:7.2pt;margin-top:14.25pt;width:83.25pt;height:31.5pt;z-index:251662336" arcsize="10923f">
            <v:textbox>
              <w:txbxContent>
                <w:p w:rsidR="00264B89" w:rsidRPr="00264B89" w:rsidRDefault="00264B89" w:rsidP="00264B89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264B8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وضوح و صراحت هدف</w:t>
                  </w:r>
                </w:p>
              </w:txbxContent>
            </v:textbox>
          </v:roundrect>
        </w:pict>
      </w:r>
      <w:r w:rsidR="006D1E10">
        <w:rPr>
          <w:rFonts w:cs="B Nazanin" w:hint="cs"/>
          <w:b/>
          <w:bCs/>
          <w:rtl/>
          <w:lang w:bidi="fa-IR"/>
        </w:rPr>
        <w:t xml:space="preserve">          </w:t>
      </w:r>
      <w:r w:rsidR="00DB6F7E">
        <w:rPr>
          <w:rFonts w:cs="B Nazanin" w:hint="cs"/>
          <w:b/>
          <w:bCs/>
          <w:rtl/>
          <w:lang w:bidi="fa-IR"/>
        </w:rPr>
        <w:t xml:space="preserve">        </w:t>
      </w:r>
      <w:r w:rsidR="00264B89" w:rsidRPr="00264B89">
        <w:rPr>
          <w:rFonts w:cs="B Nazanin" w:hint="cs"/>
          <w:b/>
          <w:bCs/>
          <w:rtl/>
          <w:lang w:bidi="fa-IR"/>
        </w:rPr>
        <w:t>پاداش درونی</w:t>
      </w:r>
    </w:p>
    <w:p w:rsidR="00264B89" w:rsidRDefault="00264B89" w:rsidP="008035BA">
      <w:pPr>
        <w:bidi/>
        <w:spacing w:after="0" w:line="360" w:lineRule="auto"/>
        <w:ind w:left="284" w:firstLine="284"/>
        <w:jc w:val="both"/>
        <w:rPr>
          <w:rFonts w:cs="B Nazanin"/>
          <w:b/>
          <w:bCs/>
          <w:rtl/>
          <w:lang w:bidi="fa-IR"/>
        </w:rPr>
      </w:pPr>
      <w:r w:rsidRPr="00264B89">
        <w:rPr>
          <w:rFonts w:cs="B Nazanin" w:hint="cs"/>
          <w:b/>
          <w:bCs/>
          <w:rtl/>
          <w:lang w:bidi="fa-IR"/>
        </w:rPr>
        <w:t xml:space="preserve">                          </w:t>
      </w:r>
      <w:r w:rsidR="006D1E10">
        <w:rPr>
          <w:rFonts w:cs="B Nazanin" w:hint="cs"/>
          <w:b/>
          <w:bCs/>
          <w:rtl/>
          <w:lang w:bidi="fa-IR"/>
        </w:rPr>
        <w:t xml:space="preserve">                    </w:t>
      </w:r>
      <w:r w:rsidRPr="00264B89">
        <w:rPr>
          <w:rFonts w:cs="B Nazanin" w:hint="cs"/>
          <w:b/>
          <w:bCs/>
          <w:rtl/>
          <w:lang w:bidi="fa-IR"/>
        </w:rPr>
        <w:t xml:space="preserve">  توانایی-رضایت فردی</w:t>
      </w:r>
    </w:p>
    <w:p w:rsidR="00140821" w:rsidRDefault="00140821" w:rsidP="008035BA">
      <w:pPr>
        <w:bidi/>
        <w:spacing w:after="0" w:line="360" w:lineRule="auto"/>
        <w:ind w:left="284" w:firstLine="284"/>
        <w:jc w:val="both"/>
        <w:rPr>
          <w:rFonts w:cs="B Nazanin"/>
          <w:b/>
          <w:bCs/>
          <w:rtl/>
          <w:lang w:bidi="fa-IR"/>
        </w:rPr>
      </w:pPr>
    </w:p>
    <w:p w:rsidR="000C6757" w:rsidRDefault="000C6757" w:rsidP="000C6757">
      <w:pPr>
        <w:bidi/>
        <w:spacing w:after="0" w:line="360" w:lineRule="auto"/>
        <w:ind w:left="284" w:firstLine="284"/>
        <w:jc w:val="both"/>
        <w:rPr>
          <w:rFonts w:cs="B Nazanin"/>
          <w:b/>
          <w:bCs/>
          <w:rtl/>
          <w:lang w:bidi="fa-IR"/>
        </w:rPr>
      </w:pPr>
    </w:p>
    <w:p w:rsidR="00140821" w:rsidRPr="00FD7F6B" w:rsidRDefault="00140821" w:rsidP="002E57F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مدیریت مشارکتی:</w:t>
      </w:r>
      <w:r w:rsidRPr="00FD7F6B">
        <w:rPr>
          <w:rFonts w:cs="B Nazanin" w:hint="cs"/>
          <w:sz w:val="28"/>
          <w:szCs w:val="28"/>
          <w:rtl/>
          <w:lang w:bidi="fa-IR"/>
        </w:rPr>
        <w:t xml:space="preserve"> عبارت است از مجموعه اصول، </w:t>
      </w:r>
      <w:r w:rsidR="002E57FA" w:rsidRPr="002E57FA">
        <w:rPr>
          <w:rFonts w:cs="B Nazanin" w:hint="cs"/>
          <w:sz w:val="28"/>
          <w:szCs w:val="28"/>
          <w:rtl/>
          <w:lang w:bidi="fa-IR"/>
        </w:rPr>
        <w:t>روش</w:t>
      </w:r>
      <w:r w:rsidR="002E57FA" w:rsidRPr="002E57FA">
        <w:rPr>
          <w:rFonts w:cs="B Nazanin" w:hint="cs"/>
          <w:sz w:val="28"/>
          <w:szCs w:val="28"/>
          <w:rtl/>
          <w:lang w:bidi="fa-IR"/>
        </w:rPr>
        <w:softHyphen/>
        <w:t>هاوسیستم</w:t>
      </w:r>
      <w:r w:rsidRPr="002E57FA">
        <w:rPr>
          <w:rFonts w:cs="B Nazanin" w:hint="cs"/>
          <w:sz w:val="28"/>
          <w:szCs w:val="28"/>
          <w:rtl/>
          <w:lang w:bidi="fa-IR"/>
        </w:rPr>
        <w:softHyphen/>
        <w:t xml:space="preserve">هایی </w:t>
      </w:r>
      <w:r w:rsidRPr="00FD7F6B">
        <w:rPr>
          <w:rFonts w:cs="B Nazanin" w:hint="cs"/>
          <w:sz w:val="28"/>
          <w:szCs w:val="28"/>
          <w:rtl/>
          <w:lang w:bidi="fa-IR"/>
        </w:rPr>
        <w:t>که تمام کارکنان یک سازمان را در روند تصمیم</w:t>
      </w:r>
      <w:r w:rsidRPr="00FD7F6B">
        <w:rPr>
          <w:rFonts w:cs="B Nazanin" w:hint="cs"/>
          <w:sz w:val="28"/>
          <w:szCs w:val="28"/>
          <w:rtl/>
          <w:lang w:bidi="fa-IR"/>
        </w:rPr>
        <w:softHyphen/>
        <w:t>گیری</w:t>
      </w:r>
      <w:r w:rsidRPr="00FD7F6B">
        <w:rPr>
          <w:rFonts w:cs="B Nazanin" w:hint="cs"/>
          <w:sz w:val="28"/>
          <w:szCs w:val="28"/>
          <w:rtl/>
          <w:lang w:bidi="fa-IR"/>
        </w:rPr>
        <w:softHyphen/>
        <w:t xml:space="preserve">های مربوط به آن سازمان </w:t>
      </w:r>
      <w:r w:rsidR="00C06121">
        <w:rPr>
          <w:rFonts w:cs="B Nazanin" w:hint="cs"/>
          <w:sz w:val="28"/>
          <w:szCs w:val="28"/>
          <w:rtl/>
          <w:lang w:bidi="fa-IR"/>
        </w:rPr>
        <w:t>دخالت می</w:t>
      </w:r>
      <w:r w:rsidR="00C06121">
        <w:rPr>
          <w:rFonts w:cs="B Nazanin" w:hint="cs"/>
          <w:sz w:val="28"/>
          <w:szCs w:val="28"/>
          <w:rtl/>
          <w:lang w:bidi="fa-IR"/>
        </w:rPr>
        <w:softHyphen/>
        <w:t>دهد و شریک می</w:t>
      </w:r>
      <w:r w:rsidR="00C06121">
        <w:rPr>
          <w:rFonts w:cs="B Nazanin" w:hint="cs"/>
          <w:sz w:val="28"/>
          <w:szCs w:val="28"/>
          <w:rtl/>
          <w:lang w:bidi="fa-IR"/>
        </w:rPr>
        <w:softHyphen/>
        <w:t>سازد. تا</w:t>
      </w:r>
      <w:r w:rsidR="007A21B8" w:rsidRPr="00FD7F6B">
        <w:rPr>
          <w:rFonts w:cs="B Nazanin" w:hint="cs"/>
          <w:sz w:val="28"/>
          <w:szCs w:val="28"/>
          <w:rtl/>
          <w:lang w:bidi="fa-IR"/>
        </w:rPr>
        <w:t>کید اصلی این نوع مدیریت بر همکاری و مشارکت علاقمند و داوطلبانه امور افراد است ومی</w:t>
      </w:r>
      <w:r w:rsidR="007A21B8" w:rsidRPr="00FD7F6B">
        <w:rPr>
          <w:rFonts w:cs="B Nazanin" w:hint="cs"/>
          <w:sz w:val="28"/>
          <w:szCs w:val="28"/>
          <w:rtl/>
          <w:lang w:bidi="fa-IR"/>
        </w:rPr>
        <w:softHyphen/>
        <w:t>خواهد از نظرات و ابتکار های آن</w:t>
      </w:r>
      <w:r w:rsidR="007A21B8" w:rsidRPr="00FD7F6B">
        <w:rPr>
          <w:rFonts w:cs="B Nazanin" w:hint="cs"/>
          <w:sz w:val="28"/>
          <w:szCs w:val="28"/>
          <w:rtl/>
          <w:lang w:bidi="fa-IR"/>
        </w:rPr>
        <w:softHyphen/>
        <w:t>ها درحل مشکلات و مسائل سازمان استفاده کند. (</w:t>
      </w:r>
      <w:r w:rsidR="002E57FA" w:rsidRPr="002E57FA">
        <w:rPr>
          <w:rFonts w:cs="B Nazanin" w:hint="cs"/>
          <w:sz w:val="28"/>
          <w:szCs w:val="28"/>
          <w:rtl/>
          <w:lang w:bidi="fa-IR"/>
        </w:rPr>
        <w:t>صادقی فرد ونقوی،83</w:t>
      </w:r>
      <w:r w:rsidR="007A21B8" w:rsidRPr="002E57FA">
        <w:rPr>
          <w:rFonts w:cs="B Nazanin" w:hint="cs"/>
          <w:sz w:val="28"/>
          <w:szCs w:val="28"/>
          <w:rtl/>
          <w:lang w:bidi="fa-IR"/>
        </w:rPr>
        <w:t>)</w:t>
      </w:r>
    </w:p>
    <w:p w:rsidR="007A21B8" w:rsidRPr="00C06121" w:rsidRDefault="007A21B8" w:rsidP="008035B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  <w:r w:rsidRPr="00C06121">
        <w:rPr>
          <w:rFonts w:cs="B Nazanin" w:hint="cs"/>
          <w:sz w:val="28"/>
          <w:szCs w:val="28"/>
          <w:rtl/>
          <w:lang w:bidi="fa-IR"/>
        </w:rPr>
        <w:t>لذا اساس فرایند این مدیریت بر بنیان ت</w:t>
      </w:r>
      <w:r w:rsidR="002E57FA" w:rsidRPr="00C06121">
        <w:rPr>
          <w:rFonts w:cs="B Nazanin" w:hint="cs"/>
          <w:sz w:val="28"/>
          <w:szCs w:val="28"/>
          <w:rtl/>
          <w:lang w:bidi="fa-IR"/>
        </w:rPr>
        <w:t>قسیم</w:t>
      </w:r>
      <w:r w:rsidRPr="00C06121">
        <w:rPr>
          <w:rFonts w:cs="B Nazanin" w:hint="cs"/>
          <w:sz w:val="28"/>
          <w:szCs w:val="28"/>
          <w:rtl/>
          <w:lang w:bidi="fa-IR"/>
        </w:rPr>
        <w:t xml:space="preserve"> اختیارات بین مدیریت و کارکنان استوار است. (سازمان پژوهش علمی و فنی ایران،1368)</w:t>
      </w:r>
    </w:p>
    <w:p w:rsidR="007A21B8" w:rsidRPr="00FD7F6B" w:rsidRDefault="00CA581C" w:rsidP="008035B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  <w:r w:rsidRPr="00C06121">
        <w:rPr>
          <w:rFonts w:cs="B Nazanin" w:hint="cs"/>
          <w:sz w:val="28"/>
          <w:szCs w:val="28"/>
          <w:rtl/>
          <w:lang w:bidi="fa-IR"/>
        </w:rPr>
        <w:t>مدیریت مشارکتی درگیری ذهنی و عاطفی کارکنان در موقعیت</w:t>
      </w:r>
      <w:r w:rsidRPr="00C06121">
        <w:rPr>
          <w:rFonts w:cs="B Nazanin" w:hint="cs"/>
          <w:sz w:val="28"/>
          <w:szCs w:val="28"/>
          <w:rtl/>
          <w:lang w:bidi="fa-IR"/>
        </w:rPr>
        <w:softHyphen/>
        <w:t>های</w:t>
      </w:r>
      <w:r w:rsidRPr="002E57F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FD7F6B">
        <w:rPr>
          <w:rFonts w:cs="B Nazanin" w:hint="cs"/>
          <w:sz w:val="28"/>
          <w:szCs w:val="28"/>
          <w:rtl/>
          <w:lang w:bidi="fa-IR"/>
        </w:rPr>
        <w:t>گروهی است، به نحوی که آن</w:t>
      </w:r>
      <w:r w:rsidRPr="00FD7F6B">
        <w:rPr>
          <w:rFonts w:cs="B Nazanin" w:hint="cs"/>
          <w:sz w:val="28"/>
          <w:szCs w:val="28"/>
          <w:rtl/>
          <w:lang w:bidi="fa-IR"/>
        </w:rPr>
        <w:softHyphen/>
        <w:t>ها را برای دستیابی به اهداف گروهی ترغیب می</w:t>
      </w:r>
      <w:r w:rsidRPr="00FD7F6B">
        <w:rPr>
          <w:rFonts w:cs="B Nazanin" w:hint="cs"/>
          <w:sz w:val="28"/>
          <w:szCs w:val="28"/>
          <w:rtl/>
          <w:lang w:bidi="fa-IR"/>
        </w:rPr>
        <w:softHyphen/>
        <w:t>کند و در مسئولیت کارها، شریک می</w:t>
      </w:r>
      <w:r w:rsidRPr="00FD7F6B">
        <w:rPr>
          <w:rFonts w:cs="B Nazanin" w:hint="cs"/>
          <w:sz w:val="28"/>
          <w:szCs w:val="28"/>
          <w:rtl/>
          <w:lang w:bidi="fa-IR"/>
        </w:rPr>
        <w:softHyphen/>
        <w:t>سازد. دراین اعریف سه اندیشه مهم نهفته است:</w:t>
      </w:r>
    </w:p>
    <w:p w:rsidR="00CA581C" w:rsidRPr="00FD7F6B" w:rsidRDefault="00CA581C" w:rsidP="008035BA">
      <w:pPr>
        <w:pStyle w:val="ListParagraph"/>
        <w:numPr>
          <w:ilvl w:val="0"/>
          <w:numId w:val="4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 w:rsidRPr="00FD7F6B">
        <w:rPr>
          <w:rFonts w:cs="B Nazanin" w:hint="cs"/>
          <w:sz w:val="28"/>
          <w:szCs w:val="28"/>
          <w:rtl/>
          <w:lang w:bidi="fa-IR"/>
        </w:rPr>
        <w:t>درگیری ذهنی و عاطفی</w:t>
      </w:r>
    </w:p>
    <w:p w:rsidR="00CA581C" w:rsidRPr="00FD7F6B" w:rsidRDefault="00CA581C" w:rsidP="008035BA">
      <w:pPr>
        <w:pStyle w:val="ListParagraph"/>
        <w:numPr>
          <w:ilvl w:val="0"/>
          <w:numId w:val="4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 w:rsidRPr="00FD7F6B">
        <w:rPr>
          <w:rFonts w:cs="B Nazanin" w:hint="cs"/>
          <w:sz w:val="28"/>
          <w:szCs w:val="28"/>
          <w:rtl/>
          <w:lang w:bidi="fa-IR"/>
        </w:rPr>
        <w:t>انگیزش برای همکاری</w:t>
      </w:r>
    </w:p>
    <w:p w:rsidR="00CA581C" w:rsidRPr="00FD7F6B" w:rsidRDefault="00CA581C" w:rsidP="008035BA">
      <w:pPr>
        <w:pStyle w:val="ListParagraph"/>
        <w:numPr>
          <w:ilvl w:val="0"/>
          <w:numId w:val="4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 w:rsidRPr="00FD7F6B">
        <w:rPr>
          <w:rFonts w:cs="B Nazanin" w:hint="cs"/>
          <w:sz w:val="28"/>
          <w:szCs w:val="28"/>
          <w:rtl/>
          <w:lang w:bidi="fa-IR"/>
        </w:rPr>
        <w:t>پذیرش مسئولیت(</w:t>
      </w:r>
      <w:r w:rsidRPr="002E57FA">
        <w:rPr>
          <w:rFonts w:cs="B Nazanin" w:hint="cs"/>
          <w:sz w:val="28"/>
          <w:szCs w:val="28"/>
          <w:rtl/>
          <w:lang w:bidi="fa-IR"/>
        </w:rPr>
        <w:t>طوسی،</w:t>
      </w:r>
      <w:r w:rsidRPr="00FD7F6B">
        <w:rPr>
          <w:rFonts w:cs="B Nazanin" w:hint="cs"/>
          <w:sz w:val="28"/>
          <w:szCs w:val="28"/>
          <w:rtl/>
          <w:lang w:bidi="fa-IR"/>
        </w:rPr>
        <w:t>1377، ص55)</w:t>
      </w:r>
    </w:p>
    <w:p w:rsidR="00FD7F6B" w:rsidRPr="00FD7F6B" w:rsidRDefault="00FD7F6B" w:rsidP="008035B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</w:p>
    <w:p w:rsidR="00FD7F6B" w:rsidRPr="002E57FA" w:rsidRDefault="002E57FA" w:rsidP="00451C67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 درگیری ذه</w:t>
      </w:r>
      <w:r w:rsidR="00FD7F6B" w:rsidRPr="00451C67">
        <w:rPr>
          <w:rFonts w:cs="B Nazanin" w:hint="cs"/>
          <w:sz w:val="28"/>
          <w:szCs w:val="28"/>
          <w:rtl/>
          <w:lang w:bidi="fa-IR"/>
        </w:rPr>
        <w:t>نی و عاطفی:مشارکت به معنای در گیری ذهنی و عاطفی است. شخصی که در مشارکت شرکت می</w:t>
      </w:r>
      <w:r w:rsidR="00FD7F6B" w:rsidRPr="00451C67">
        <w:rPr>
          <w:rFonts w:cs="B Nazanin" w:hint="cs"/>
          <w:sz w:val="28"/>
          <w:szCs w:val="28"/>
          <w:rtl/>
          <w:lang w:bidi="fa-IR"/>
        </w:rPr>
        <w:softHyphen/>
        <w:t xml:space="preserve">کند باید آمادگی فکری و ذهنی داشته باشد و صرف حضور فیزیکی </w:t>
      </w:r>
      <w:r w:rsidR="00FD7F6B" w:rsidRPr="00451C67">
        <w:rPr>
          <w:rFonts w:cs="B Nazanin" w:hint="cs"/>
          <w:sz w:val="28"/>
          <w:szCs w:val="28"/>
          <w:u w:val="single"/>
          <w:rtl/>
          <w:lang w:bidi="fa-IR"/>
        </w:rPr>
        <w:t xml:space="preserve">    </w:t>
      </w:r>
      <w:r w:rsidR="00FD7F6B" w:rsidRPr="002E57FA">
        <w:rPr>
          <w:rFonts w:cs="B Nazanin" w:hint="cs"/>
          <w:sz w:val="28"/>
          <w:szCs w:val="28"/>
          <w:rtl/>
          <w:lang w:bidi="fa-IR"/>
        </w:rPr>
        <w:t>نمی</w:t>
      </w:r>
      <w:r w:rsidR="00FD7F6B" w:rsidRPr="002E57FA">
        <w:rPr>
          <w:rFonts w:cs="B Nazanin" w:hint="cs"/>
          <w:sz w:val="28"/>
          <w:szCs w:val="28"/>
          <w:rtl/>
          <w:lang w:bidi="fa-IR"/>
        </w:rPr>
        <w:softHyphen/>
        <w:t xml:space="preserve">باشد. </w:t>
      </w:r>
      <w:r w:rsidR="00EE1866" w:rsidRPr="00451C67">
        <w:rPr>
          <w:rFonts w:cs="B Nazanin" w:hint="cs"/>
          <w:sz w:val="28"/>
          <w:szCs w:val="28"/>
          <w:rtl/>
          <w:lang w:bidi="fa-IR"/>
        </w:rPr>
        <w:t>این درگیری باعث می</w:t>
      </w:r>
      <w:r w:rsidR="00EE1866" w:rsidRPr="00451C67">
        <w:rPr>
          <w:rFonts w:cs="B Nazanin" w:hint="cs"/>
          <w:sz w:val="28"/>
          <w:szCs w:val="28"/>
          <w:rtl/>
          <w:lang w:bidi="fa-IR"/>
        </w:rPr>
        <w:softHyphen/>
        <w:t>شود که کارکنان تعلق</w:t>
      </w:r>
      <w:r w:rsidR="00EE1866" w:rsidRPr="00451C67">
        <w:rPr>
          <w:rFonts w:cs="B Nazanin" w:hint="cs"/>
          <w:sz w:val="28"/>
          <w:szCs w:val="28"/>
          <w:rtl/>
          <w:lang w:bidi="fa-IR"/>
        </w:rPr>
        <w:softHyphen/>
        <w:t xml:space="preserve">خاطر بیشتری نسبت به داشته باشند. همچنین مدیران باید دراین جهت جویای اندیشه نظر دیگران باشند، احترام بگذارند و مورد توجه قرار </w:t>
      </w:r>
      <w:r w:rsidRPr="002E57FA">
        <w:rPr>
          <w:rFonts w:cs="B Nazanin" w:hint="cs"/>
          <w:sz w:val="28"/>
          <w:szCs w:val="28"/>
          <w:rtl/>
          <w:lang w:bidi="fa-IR"/>
        </w:rPr>
        <w:t>دهند</w:t>
      </w:r>
      <w:r w:rsidR="00E574A8" w:rsidRPr="002E57FA">
        <w:rPr>
          <w:rFonts w:cs="B Nazanin" w:hint="cs"/>
          <w:sz w:val="28"/>
          <w:szCs w:val="28"/>
          <w:rtl/>
          <w:lang w:bidi="fa-IR"/>
        </w:rPr>
        <w:t>.</w:t>
      </w:r>
    </w:p>
    <w:p w:rsidR="00E574A8" w:rsidRPr="00451C67" w:rsidRDefault="00914193" w:rsidP="00451C67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51C67">
        <w:rPr>
          <w:rFonts w:cs="B Nazanin" w:hint="cs"/>
          <w:sz w:val="28"/>
          <w:szCs w:val="28"/>
          <w:rtl/>
          <w:lang w:bidi="fa-IR"/>
        </w:rPr>
        <w:t>انگیزش برای همکاری: مشارکت باعث می</w:t>
      </w:r>
      <w:r w:rsidRPr="00451C67">
        <w:rPr>
          <w:rFonts w:cs="B Nazanin" w:hint="cs"/>
          <w:sz w:val="28"/>
          <w:szCs w:val="28"/>
          <w:rtl/>
          <w:lang w:bidi="fa-IR"/>
        </w:rPr>
        <w:softHyphen/>
        <w:t>شود که کارکنان به یاری دادن، برانگیخته شوند. کارکنان از این طریق شانس آزمایش قابلیت</w:t>
      </w:r>
      <w:r w:rsidRPr="00451C67">
        <w:rPr>
          <w:rFonts w:cs="B Nazanin" w:hint="cs"/>
          <w:sz w:val="28"/>
          <w:szCs w:val="28"/>
          <w:rtl/>
          <w:lang w:bidi="fa-IR"/>
        </w:rPr>
        <w:softHyphen/>
        <w:t>ها، توانایی</w:t>
      </w:r>
      <w:r w:rsidRPr="00451C67">
        <w:rPr>
          <w:rFonts w:cs="B Nazanin" w:hint="cs"/>
          <w:sz w:val="28"/>
          <w:szCs w:val="28"/>
          <w:rtl/>
          <w:lang w:bidi="fa-IR"/>
        </w:rPr>
        <w:softHyphen/>
        <w:t>ها وقدرت آفرینندگی خود را برای دستیابی به اهداف سازمان پیدا می</w:t>
      </w:r>
      <w:r w:rsidRPr="00451C67">
        <w:rPr>
          <w:rFonts w:cs="B Nazanin" w:hint="cs"/>
          <w:sz w:val="28"/>
          <w:szCs w:val="28"/>
          <w:rtl/>
          <w:lang w:bidi="fa-IR"/>
        </w:rPr>
        <w:softHyphen/>
        <w:t>کنند. این فرصت را مدیران فراهم می</w:t>
      </w:r>
      <w:r w:rsidRPr="00451C67">
        <w:rPr>
          <w:rFonts w:cs="B Nazanin" w:hint="cs"/>
          <w:sz w:val="28"/>
          <w:szCs w:val="28"/>
          <w:rtl/>
          <w:lang w:bidi="fa-IR"/>
        </w:rPr>
        <w:softHyphen/>
        <w:t>کنند واز این طریق سازمان و مدیریت نیز از همکاری داوطلبانه کارکنان استفاده می</w:t>
      </w:r>
      <w:r w:rsidRPr="00451C67">
        <w:rPr>
          <w:rFonts w:cs="B Nazanin"/>
          <w:sz w:val="28"/>
          <w:szCs w:val="28"/>
          <w:rtl/>
          <w:lang w:bidi="fa-IR"/>
        </w:rPr>
        <w:softHyphen/>
      </w:r>
      <w:r w:rsidRPr="00451C67">
        <w:rPr>
          <w:rFonts w:cs="B Nazanin" w:hint="cs"/>
          <w:sz w:val="28"/>
          <w:szCs w:val="28"/>
          <w:rtl/>
          <w:lang w:bidi="fa-IR"/>
        </w:rPr>
        <w:t>کنند. دراین صورت انگیزش بهبود پیدا می</w:t>
      </w:r>
      <w:r w:rsidRPr="00451C67">
        <w:rPr>
          <w:rFonts w:cs="B Nazanin" w:hint="cs"/>
          <w:sz w:val="28"/>
          <w:szCs w:val="28"/>
          <w:rtl/>
          <w:lang w:bidi="fa-IR"/>
        </w:rPr>
        <w:softHyphen/>
        <w:t>کند.</w:t>
      </w:r>
    </w:p>
    <w:p w:rsidR="00914193" w:rsidRPr="00451C67" w:rsidRDefault="00914193" w:rsidP="00451C67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51C67">
        <w:rPr>
          <w:rFonts w:cs="B Nazanin" w:hint="cs"/>
          <w:sz w:val="28"/>
          <w:szCs w:val="28"/>
          <w:rtl/>
          <w:lang w:bidi="fa-IR"/>
        </w:rPr>
        <w:t xml:space="preserve">پذیرش </w:t>
      </w:r>
      <w:r w:rsidR="00E37E5C" w:rsidRPr="00451C67">
        <w:rPr>
          <w:rFonts w:cs="B Nazanin" w:hint="cs"/>
          <w:sz w:val="28"/>
          <w:szCs w:val="28"/>
          <w:rtl/>
          <w:lang w:bidi="fa-IR"/>
        </w:rPr>
        <w:t>مسئولیت: مشارکت مردم را برمی</w:t>
      </w:r>
      <w:r w:rsidR="00E37E5C" w:rsidRPr="00451C67">
        <w:rPr>
          <w:rFonts w:cs="B Nazanin" w:hint="cs"/>
          <w:sz w:val="28"/>
          <w:szCs w:val="28"/>
          <w:rtl/>
          <w:lang w:bidi="fa-IR"/>
        </w:rPr>
        <w:softHyphen/>
        <w:t>انگیزد تا در کوشش</w:t>
      </w:r>
      <w:r w:rsidR="00E37E5C" w:rsidRPr="00451C67">
        <w:rPr>
          <w:rFonts w:cs="B Nazanin" w:hint="cs"/>
          <w:sz w:val="28"/>
          <w:szCs w:val="28"/>
          <w:rtl/>
          <w:lang w:bidi="fa-IR"/>
        </w:rPr>
        <w:softHyphen/>
        <w:t>های گروهی خود مسئولیت بپذیرند. با قبول مسئولیت، افراد به سازمان احساس تعهد می</w:t>
      </w:r>
      <w:r w:rsidR="00E37E5C" w:rsidRPr="00451C67">
        <w:rPr>
          <w:rFonts w:cs="B Nazanin" w:hint="cs"/>
          <w:sz w:val="28"/>
          <w:szCs w:val="28"/>
          <w:rtl/>
          <w:lang w:bidi="fa-IR"/>
        </w:rPr>
        <w:softHyphen/>
        <w:t>کنند بین اهداف سازمان و اهداف فردی انطباق بیشتری پیش می</w:t>
      </w:r>
      <w:r w:rsidR="00E37E5C" w:rsidRPr="00451C67">
        <w:rPr>
          <w:rFonts w:cs="B Nazanin" w:hint="cs"/>
          <w:sz w:val="28"/>
          <w:szCs w:val="28"/>
          <w:rtl/>
          <w:lang w:bidi="fa-IR"/>
        </w:rPr>
        <w:softHyphen/>
        <w:t>آید.</w:t>
      </w:r>
    </w:p>
    <w:p w:rsidR="00E37E5C" w:rsidRDefault="00E37E5C" w:rsidP="008035B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لذا براساس</w:t>
      </w:r>
      <w:r w:rsidR="00E567E2">
        <w:rPr>
          <w:rFonts w:cs="B Nazanin" w:hint="cs"/>
          <w:sz w:val="28"/>
          <w:szCs w:val="28"/>
          <w:rtl/>
          <w:lang w:bidi="fa-IR"/>
        </w:rPr>
        <w:t xml:space="preserve"> نکات</w:t>
      </w:r>
      <w:r w:rsidR="00221EB9">
        <w:rPr>
          <w:rFonts w:cs="B Nazanin" w:hint="cs"/>
          <w:sz w:val="28"/>
          <w:szCs w:val="28"/>
          <w:rtl/>
          <w:lang w:bidi="fa-IR"/>
        </w:rPr>
        <w:t xml:space="preserve"> فوق مدیریت مشارکتی فرلیند همکاری و درگیری ذهنی و فکری و داطلبانه و آگاهانه کارکنان</w:t>
      </w:r>
      <w:r w:rsidR="00221EB9">
        <w:rPr>
          <w:rFonts w:cs="B Nazanin" w:hint="cs"/>
          <w:sz w:val="28"/>
          <w:szCs w:val="28"/>
          <w:rtl/>
          <w:lang w:bidi="fa-IR"/>
        </w:rPr>
        <w:softHyphen/>
      </w:r>
      <w:r w:rsidR="00221EB9" w:rsidRPr="002E57FA">
        <w:rPr>
          <w:rFonts w:cs="B Nazanin" w:hint="cs"/>
          <w:sz w:val="28"/>
          <w:szCs w:val="28"/>
          <w:rtl/>
          <w:lang w:bidi="fa-IR"/>
        </w:rPr>
        <w:t xml:space="preserve"> درفرایند</w:t>
      </w:r>
      <w:r w:rsidR="00221EB9">
        <w:rPr>
          <w:rFonts w:cs="B Nazanin" w:hint="cs"/>
          <w:sz w:val="28"/>
          <w:szCs w:val="28"/>
          <w:rtl/>
          <w:lang w:bidi="fa-IR"/>
        </w:rPr>
        <w:t xml:space="preserve"> تصمیم گیری سازمان بطور فعال درجهت اهداف گروهی است که به انگیزش کارکنان</w:t>
      </w:r>
      <w:r w:rsidR="008267AD">
        <w:rPr>
          <w:rFonts w:cs="B Nazanin" w:hint="cs"/>
          <w:sz w:val="28"/>
          <w:szCs w:val="28"/>
          <w:rtl/>
          <w:lang w:bidi="fa-IR"/>
        </w:rPr>
        <w:t xml:space="preserve"> و مسئولیت</w:t>
      </w:r>
      <w:r w:rsidR="008267AD">
        <w:rPr>
          <w:rFonts w:cs="B Nazanin" w:hint="cs"/>
          <w:sz w:val="28"/>
          <w:szCs w:val="28"/>
          <w:rtl/>
          <w:lang w:bidi="fa-IR"/>
        </w:rPr>
        <w:softHyphen/>
        <w:t>پذیری آنان منجر شود.</w:t>
      </w:r>
    </w:p>
    <w:p w:rsidR="008267AD" w:rsidRDefault="008267AD" w:rsidP="008035B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</w:p>
    <w:p w:rsidR="00451C67" w:rsidRDefault="00451C67" w:rsidP="00451C67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</w:p>
    <w:p w:rsidR="00451C67" w:rsidRDefault="00451C67" w:rsidP="00451C67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</w:p>
    <w:p w:rsidR="00451C67" w:rsidRDefault="00451C67" w:rsidP="00451C67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</w:p>
    <w:p w:rsidR="008267AD" w:rsidRDefault="008267AD" w:rsidP="008035BA">
      <w:pPr>
        <w:bidi/>
        <w:spacing w:after="0" w:line="360" w:lineRule="auto"/>
        <w:ind w:left="284" w:firstLine="284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ارزش</w:t>
      </w:r>
      <w:r>
        <w:rPr>
          <w:rFonts w:cs="B Nazanin" w:hint="cs"/>
          <w:b/>
          <w:bCs/>
          <w:sz w:val="28"/>
          <w:szCs w:val="28"/>
          <w:rtl/>
          <w:lang w:bidi="fa-IR"/>
        </w:rPr>
        <w:softHyphen/>
        <w:t>های اساسی در مدیریت مشارکتی</w:t>
      </w:r>
    </w:p>
    <w:p w:rsidR="008267AD" w:rsidRDefault="008267AD" w:rsidP="008035BA">
      <w:pPr>
        <w:bidi/>
        <w:spacing w:after="0" w:line="360" w:lineRule="auto"/>
        <w:ind w:left="284" w:firstLine="28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مدیریت مشارکتی </w:t>
      </w:r>
      <w:r w:rsidR="008035BA">
        <w:rPr>
          <w:rFonts w:cs="B Nazanin" w:hint="cs"/>
          <w:sz w:val="28"/>
          <w:szCs w:val="28"/>
          <w:rtl/>
          <w:lang w:bidi="fa-IR"/>
        </w:rPr>
        <w:t>مزایای زیادی برمی</w:t>
      </w:r>
      <w:r w:rsidR="008035BA">
        <w:rPr>
          <w:rFonts w:cs="B Nazanin" w:hint="cs"/>
          <w:sz w:val="28"/>
          <w:szCs w:val="28"/>
          <w:rtl/>
          <w:lang w:bidi="fa-IR"/>
        </w:rPr>
        <w:softHyphen/>
        <w:t>شمارند. در اینجا به چند نکته اساسی فرهنگی که اصولاً مشارکت دادن کارکنان و افراد یک جامعه در تصمیم</w:t>
      </w:r>
      <w:r w:rsidR="008035BA">
        <w:rPr>
          <w:rFonts w:cs="B Nazanin" w:hint="cs"/>
          <w:sz w:val="28"/>
          <w:szCs w:val="28"/>
          <w:rtl/>
          <w:lang w:bidi="fa-IR"/>
        </w:rPr>
        <w:softHyphen/>
        <w:t>گیری</w:t>
      </w:r>
      <w:r w:rsidR="008035BA">
        <w:rPr>
          <w:rFonts w:cs="B Nazanin" w:hint="cs"/>
          <w:sz w:val="28"/>
          <w:szCs w:val="28"/>
          <w:rtl/>
          <w:lang w:bidi="fa-IR"/>
        </w:rPr>
        <w:softHyphen/>
        <w:t>ها و مسئولیت می</w:t>
      </w:r>
      <w:r w:rsidR="008035BA">
        <w:rPr>
          <w:rFonts w:cs="B Nazanin" w:hint="cs"/>
          <w:sz w:val="28"/>
          <w:szCs w:val="28"/>
          <w:rtl/>
          <w:lang w:bidi="fa-IR"/>
        </w:rPr>
        <w:softHyphen/>
        <w:t>تواند داشته</w:t>
      </w:r>
      <w:r w:rsidR="008035BA">
        <w:rPr>
          <w:rFonts w:cs="B Nazanin" w:hint="cs"/>
          <w:sz w:val="28"/>
          <w:szCs w:val="28"/>
          <w:rtl/>
          <w:lang w:bidi="fa-IR"/>
        </w:rPr>
        <w:softHyphen/>
        <w:t>باشد اشاره می</w:t>
      </w:r>
      <w:r w:rsidR="008035BA">
        <w:rPr>
          <w:rFonts w:cs="B Nazanin" w:hint="cs"/>
          <w:sz w:val="28"/>
          <w:szCs w:val="28"/>
          <w:rtl/>
          <w:lang w:bidi="fa-IR"/>
        </w:rPr>
        <w:softHyphen/>
        <w:t>شود.(</w:t>
      </w:r>
      <w:r w:rsidR="008035BA" w:rsidRPr="002E57FA">
        <w:rPr>
          <w:rFonts w:cs="B Nazanin" w:hint="cs"/>
          <w:sz w:val="28"/>
          <w:szCs w:val="28"/>
          <w:rtl/>
          <w:lang w:bidi="fa-IR"/>
        </w:rPr>
        <w:t>طوسی</w:t>
      </w:r>
      <w:r w:rsidR="008035BA">
        <w:rPr>
          <w:rFonts w:cs="B Nazanin" w:hint="cs"/>
          <w:sz w:val="28"/>
          <w:szCs w:val="28"/>
          <w:rtl/>
          <w:lang w:bidi="fa-IR"/>
        </w:rPr>
        <w:t>، 1377، ص9)</w:t>
      </w:r>
    </w:p>
    <w:p w:rsidR="008035BA" w:rsidRDefault="008035BA" w:rsidP="008035BA">
      <w:pPr>
        <w:pStyle w:val="ListParagraph"/>
        <w:numPr>
          <w:ilvl w:val="0"/>
          <w:numId w:val="5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مشارکتی احساسی مالکیت ایجاد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کند. مالکیت انگیزه، نیاز و خواست طبیعی است. بدیهی است که هرگاه انسان درجایگاه مالکیت نشست، چه در اندیشه چه در </w:t>
      </w:r>
      <w:r w:rsidRPr="00C06121">
        <w:rPr>
          <w:rFonts w:cs="B Nazanin" w:hint="cs"/>
          <w:sz w:val="28"/>
          <w:szCs w:val="28"/>
          <w:rtl/>
          <w:lang w:bidi="fa-IR"/>
        </w:rPr>
        <w:t>فرآورده،</w:t>
      </w:r>
      <w:r>
        <w:rPr>
          <w:rFonts w:cs="B Nazanin" w:hint="cs"/>
          <w:sz w:val="28"/>
          <w:szCs w:val="28"/>
          <w:rtl/>
          <w:lang w:bidi="fa-IR"/>
        </w:rPr>
        <w:t xml:space="preserve"> آن را دوست خواهد داشت و برای آن تلاش خواهد کرد. این در حالی است که کارکنان در سازمان</w:t>
      </w:r>
      <w:r>
        <w:rPr>
          <w:rFonts w:cs="B Nazanin" w:hint="cs"/>
          <w:sz w:val="28"/>
          <w:szCs w:val="28"/>
          <w:rtl/>
          <w:lang w:bidi="fa-IR"/>
        </w:rPr>
        <w:softHyphen/>
        <w:t>های اجرایی احساس مالکیت می</w:t>
      </w:r>
      <w:r>
        <w:rPr>
          <w:rFonts w:cs="B Nazanin" w:hint="cs"/>
          <w:sz w:val="28"/>
          <w:szCs w:val="28"/>
          <w:rtl/>
          <w:lang w:bidi="fa-IR"/>
        </w:rPr>
        <w:softHyphen/>
        <w:t>کنند.</w:t>
      </w:r>
    </w:p>
    <w:p w:rsidR="008035BA" w:rsidRDefault="008035BA" w:rsidP="008035BA">
      <w:pPr>
        <w:pStyle w:val="ListParagraph"/>
        <w:numPr>
          <w:ilvl w:val="0"/>
          <w:numId w:val="5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مشارکتی با فرهنگ سکوت مبارزه می</w:t>
      </w:r>
      <w:r>
        <w:rPr>
          <w:rFonts w:cs="B Nazanin" w:hint="cs"/>
          <w:sz w:val="28"/>
          <w:szCs w:val="28"/>
          <w:rtl/>
          <w:lang w:bidi="fa-IR"/>
        </w:rPr>
        <w:softHyphen/>
        <w:t>کند. سخن ابزار پدید آوردن اندیشه است و اندیشه گران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ترین سرمایه انسان است. از این طریق انسان </w:t>
      </w:r>
      <w:r w:rsidRPr="008035BA">
        <w:rPr>
          <w:rFonts w:cs="B Nazanin" w:hint="cs"/>
          <w:sz w:val="28"/>
          <w:szCs w:val="28"/>
          <w:rtl/>
          <w:lang w:bidi="fa-IR"/>
        </w:rPr>
        <w:t>خاموش</w:t>
      </w:r>
      <w:r>
        <w:rPr>
          <w:rFonts w:cs="B Nazanin" w:hint="cs"/>
          <w:sz w:val="28"/>
          <w:szCs w:val="28"/>
          <w:rtl/>
          <w:lang w:bidi="fa-IR"/>
        </w:rPr>
        <w:t xml:space="preserve"> و نظاره</w:t>
      </w:r>
      <w:r>
        <w:rPr>
          <w:rFonts w:cs="B Nazanin" w:hint="cs"/>
          <w:sz w:val="28"/>
          <w:szCs w:val="28"/>
          <w:rtl/>
          <w:lang w:bidi="fa-IR"/>
        </w:rPr>
        <w:softHyphen/>
        <w:t>گر به انسان گویا و بازیگر تبدیل می</w:t>
      </w:r>
      <w:r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8035BA" w:rsidRPr="008035BA" w:rsidRDefault="008035BA" w:rsidP="008035BA">
      <w:pPr>
        <w:pStyle w:val="ListParagraph"/>
        <w:numPr>
          <w:ilvl w:val="0"/>
          <w:numId w:val="5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مشارکتی</w:t>
      </w:r>
    </w:p>
    <w:p w:rsidR="008035BA" w:rsidRPr="008035BA" w:rsidRDefault="008035BA" w:rsidP="008035BA">
      <w:pPr>
        <w:pStyle w:val="ListParagraph"/>
        <w:numPr>
          <w:ilvl w:val="0"/>
          <w:numId w:val="5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44B00">
        <w:rPr>
          <w:rFonts w:cs="B Nazanin" w:hint="cs"/>
          <w:sz w:val="28"/>
          <w:szCs w:val="28"/>
          <w:rtl/>
          <w:lang w:bidi="fa-IR"/>
        </w:rPr>
        <w:t>گوش دادن به سخن دیگران را برای مدیران آسان می</w:t>
      </w:r>
      <w:r w:rsidR="00744B00">
        <w:rPr>
          <w:rFonts w:cs="B Nazanin" w:hint="cs"/>
          <w:sz w:val="28"/>
          <w:szCs w:val="28"/>
          <w:rtl/>
          <w:lang w:bidi="fa-IR"/>
        </w:rPr>
        <w:softHyphen/>
        <w:t>سازد.</w:t>
      </w:r>
    </w:p>
    <w:p w:rsidR="006E34CB" w:rsidRDefault="006E34CB" w:rsidP="006E34CB">
      <w:pPr>
        <w:pStyle w:val="ListParagraph"/>
        <w:numPr>
          <w:ilvl w:val="0"/>
          <w:numId w:val="5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مشارکتی حاشیه</w:t>
      </w:r>
      <w:r>
        <w:rPr>
          <w:rFonts w:cs="B Nazanin" w:hint="cs"/>
          <w:sz w:val="28"/>
          <w:szCs w:val="28"/>
          <w:rtl/>
          <w:lang w:bidi="fa-IR"/>
        </w:rPr>
        <w:softHyphen/>
        <w:t>نشینی را از بین می</w:t>
      </w:r>
      <w:r>
        <w:rPr>
          <w:rFonts w:cs="B Nazanin" w:hint="cs"/>
          <w:sz w:val="28"/>
          <w:szCs w:val="28"/>
          <w:rtl/>
          <w:lang w:bidi="fa-IR"/>
        </w:rPr>
        <w:softHyphen/>
        <w:t>برد. در این شیوه مدیریت، مشارکت همه افراد در کارها و برنامه</w:t>
      </w:r>
      <w:r>
        <w:rPr>
          <w:rFonts w:cs="B Nazanin" w:hint="cs"/>
          <w:sz w:val="28"/>
          <w:szCs w:val="28"/>
          <w:rtl/>
          <w:lang w:bidi="fa-IR"/>
        </w:rPr>
        <w:softHyphen/>
        <w:t>ها مدنظر است نه عده</w:t>
      </w:r>
      <w:r>
        <w:rPr>
          <w:rFonts w:cs="B Nazanin" w:hint="cs"/>
          <w:sz w:val="28"/>
          <w:szCs w:val="28"/>
          <w:rtl/>
          <w:lang w:bidi="fa-IR"/>
        </w:rPr>
        <w:softHyphen/>
        <w:t>ای خاص. اگر انسان در حاشیه کارهای گروهی قرارگیرد، توانایی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فطری وی پرورانده نمی</w:t>
      </w:r>
      <w:r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:rsidR="006E34CB" w:rsidRDefault="006E34CB" w:rsidP="006E34CB">
      <w:pPr>
        <w:pStyle w:val="ListParagraph"/>
        <w:numPr>
          <w:ilvl w:val="0"/>
          <w:numId w:val="5"/>
        </w:numPr>
        <w:bidi/>
        <w:spacing w:after="0" w:line="360" w:lineRule="auto"/>
        <w:ind w:firstLine="28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مدیریت مشارکتی</w:t>
      </w:r>
      <w:r w:rsidR="009044C9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توانمندسازی دیگران می</w:t>
      </w:r>
      <w:r>
        <w:rPr>
          <w:rFonts w:cs="B Nazanin" w:hint="cs"/>
          <w:sz w:val="28"/>
          <w:szCs w:val="28"/>
          <w:rtl/>
          <w:lang w:bidi="fa-IR"/>
        </w:rPr>
        <w:softHyphen/>
        <w:t>انجامند. مدیریت مشارکتی توانایی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های </w:t>
      </w:r>
      <w:r w:rsidRPr="002E57FA">
        <w:rPr>
          <w:rFonts w:cs="B Nazanin" w:hint="cs"/>
          <w:sz w:val="28"/>
          <w:szCs w:val="28"/>
          <w:rtl/>
          <w:lang w:bidi="fa-IR"/>
        </w:rPr>
        <w:t>فراوان</w:t>
      </w:r>
      <w:r>
        <w:rPr>
          <w:rFonts w:cs="B Nazanin" w:hint="cs"/>
          <w:sz w:val="28"/>
          <w:szCs w:val="28"/>
          <w:rtl/>
          <w:lang w:bidi="fa-IR"/>
        </w:rPr>
        <w:t xml:space="preserve"> افراد را شکوفا می</w:t>
      </w:r>
      <w:r>
        <w:rPr>
          <w:rFonts w:cs="B Nazanin" w:hint="cs"/>
          <w:sz w:val="28"/>
          <w:szCs w:val="28"/>
          <w:rtl/>
          <w:lang w:bidi="fa-IR"/>
        </w:rPr>
        <w:softHyphen/>
        <w:t>سازد. آن</w:t>
      </w:r>
      <w:r>
        <w:rPr>
          <w:rFonts w:cs="B Nazanin" w:hint="cs"/>
          <w:sz w:val="28"/>
          <w:szCs w:val="28"/>
          <w:rtl/>
          <w:lang w:bidi="fa-IR"/>
        </w:rPr>
        <w:softHyphen/>
        <w:t>ها فرصت پیدا می</w:t>
      </w:r>
      <w:r>
        <w:rPr>
          <w:rFonts w:cs="B Nazanin" w:hint="cs"/>
          <w:sz w:val="28"/>
          <w:szCs w:val="28"/>
          <w:rtl/>
          <w:lang w:bidi="fa-IR"/>
        </w:rPr>
        <w:softHyphen/>
        <w:t>کنند تا در تصمیم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 مشارکت کنند و به </w:t>
      </w:r>
      <w:r w:rsidRPr="002E57FA">
        <w:rPr>
          <w:rFonts w:cs="B Nazanin" w:hint="cs"/>
          <w:sz w:val="28"/>
          <w:szCs w:val="28"/>
          <w:rtl/>
          <w:lang w:bidi="fa-IR"/>
        </w:rPr>
        <w:t xml:space="preserve">زندگی </w:t>
      </w:r>
      <w:r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softHyphen/>
        <w:t>ها معنی و مفهوم می</w:t>
      </w:r>
      <w:r>
        <w:rPr>
          <w:rFonts w:cs="B Nazanin" w:hint="cs"/>
          <w:sz w:val="28"/>
          <w:szCs w:val="28"/>
          <w:rtl/>
          <w:lang w:bidi="fa-IR"/>
        </w:rPr>
        <w:softHyphen/>
        <w:t>دهد.</w:t>
      </w:r>
    </w:p>
    <w:p w:rsidR="004E502E" w:rsidRPr="008035BA" w:rsidRDefault="004E502E" w:rsidP="004E502E">
      <w:pPr>
        <w:pStyle w:val="ListParagraph"/>
        <w:bidi/>
        <w:spacing w:after="0" w:line="360" w:lineRule="auto"/>
        <w:ind w:left="928"/>
        <w:jc w:val="both"/>
        <w:rPr>
          <w:rFonts w:cs="B Nazanin"/>
          <w:sz w:val="28"/>
          <w:szCs w:val="28"/>
          <w:lang w:bidi="fa-IR"/>
        </w:rPr>
      </w:pPr>
    </w:p>
    <w:p w:rsidR="00DB6F7E" w:rsidRPr="004E502E" w:rsidRDefault="00DB6F7E" w:rsidP="004E502E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E502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انگیزش و الگوی </w:t>
      </w:r>
      <w:r w:rsidRPr="004E502E">
        <w:rPr>
          <w:rFonts w:cs="B Nazanin"/>
          <w:b/>
          <w:bCs/>
          <w:sz w:val="28"/>
          <w:szCs w:val="28"/>
          <w:lang w:bidi="fa-IR"/>
        </w:rPr>
        <w:t>ABC</w:t>
      </w:r>
      <w:r w:rsidRPr="004E502E">
        <w:rPr>
          <w:rFonts w:cs="B Nazanin" w:hint="cs"/>
          <w:b/>
          <w:bCs/>
          <w:sz w:val="28"/>
          <w:szCs w:val="28"/>
          <w:rtl/>
          <w:lang w:bidi="fa-IR"/>
        </w:rPr>
        <w:t xml:space="preserve"> در مدیریت</w:t>
      </w:r>
    </w:p>
    <w:p w:rsidR="00DB6F7E" w:rsidRPr="004E502E" w:rsidRDefault="00DB6F7E" w:rsidP="004E50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E502E">
        <w:rPr>
          <w:rFonts w:cs="B Nazanin" w:hint="cs"/>
          <w:sz w:val="28"/>
          <w:szCs w:val="28"/>
          <w:rtl/>
          <w:lang w:bidi="fa-IR"/>
        </w:rPr>
        <w:t xml:space="preserve">الگوی </w:t>
      </w:r>
      <w:r w:rsidRPr="004E502E">
        <w:rPr>
          <w:rFonts w:cs="B Nazanin"/>
          <w:sz w:val="28"/>
          <w:szCs w:val="28"/>
          <w:lang w:bidi="fa-IR"/>
        </w:rPr>
        <w:t>ABC</w:t>
      </w:r>
      <w:r w:rsidRPr="004E502E">
        <w:rPr>
          <w:rFonts w:cs="B Nazanin" w:hint="cs"/>
          <w:sz w:val="28"/>
          <w:szCs w:val="28"/>
          <w:rtl/>
          <w:lang w:bidi="fa-IR"/>
        </w:rPr>
        <w:t xml:space="preserve"> در مدیریت اشاره به مؤثر در انگیزش کارکنان دارد. </w:t>
      </w:r>
      <w:r w:rsidRPr="004E502E">
        <w:rPr>
          <w:rFonts w:cs="B Nazanin"/>
          <w:sz w:val="28"/>
          <w:szCs w:val="28"/>
          <w:lang w:bidi="fa-IR"/>
        </w:rPr>
        <w:t>A</w:t>
      </w:r>
      <w:r w:rsidRPr="004E502E">
        <w:rPr>
          <w:rFonts w:cs="B Nazanin" w:hint="cs"/>
          <w:sz w:val="28"/>
          <w:szCs w:val="28"/>
          <w:rtl/>
          <w:lang w:bidi="fa-IR"/>
        </w:rPr>
        <w:t xml:space="preserve"> حرف اول کلمه </w:t>
      </w:r>
      <w:r w:rsidRPr="004E502E">
        <w:rPr>
          <w:rFonts w:cs="B Nazanin"/>
          <w:sz w:val="28"/>
          <w:szCs w:val="28"/>
          <w:lang w:bidi="fa-IR"/>
        </w:rPr>
        <w:t>Activators</w:t>
      </w:r>
      <w:r w:rsidRPr="004E502E">
        <w:rPr>
          <w:rFonts w:cs="B Nazanin" w:hint="cs"/>
          <w:sz w:val="28"/>
          <w:szCs w:val="28"/>
          <w:rtl/>
          <w:lang w:bidi="fa-IR"/>
        </w:rPr>
        <w:t xml:space="preserve"> به معنای فعال کننده</w:t>
      </w:r>
      <w:r w:rsidRPr="004E502E">
        <w:rPr>
          <w:rFonts w:cs="B Nazanin" w:hint="cs"/>
          <w:sz w:val="28"/>
          <w:szCs w:val="28"/>
          <w:rtl/>
          <w:lang w:bidi="fa-IR"/>
        </w:rPr>
        <w:softHyphen/>
        <w:t>ها و عبارت است از: آنچه یک مدیر قبل از عملکرد و رفتار کارمند انجام می</w:t>
      </w:r>
      <w:r w:rsidRPr="004E502E">
        <w:rPr>
          <w:rFonts w:cs="B Nazanin" w:hint="cs"/>
          <w:sz w:val="28"/>
          <w:szCs w:val="28"/>
          <w:rtl/>
          <w:lang w:bidi="fa-IR"/>
        </w:rPr>
        <w:softHyphen/>
        <w:t xml:space="preserve">دهد.  </w:t>
      </w:r>
      <w:r w:rsidRPr="004E502E">
        <w:rPr>
          <w:rFonts w:cs="B Nazanin"/>
          <w:sz w:val="28"/>
          <w:szCs w:val="28"/>
          <w:lang w:bidi="fa-IR"/>
        </w:rPr>
        <w:t>B</w:t>
      </w:r>
      <w:r w:rsidRPr="004E502E">
        <w:rPr>
          <w:rFonts w:cs="B Nazanin" w:hint="cs"/>
          <w:sz w:val="28"/>
          <w:szCs w:val="28"/>
          <w:rtl/>
          <w:lang w:bidi="fa-IR"/>
        </w:rPr>
        <w:t xml:space="preserve"> حرف اول کلمه </w:t>
      </w:r>
      <w:r w:rsidRPr="004E502E">
        <w:rPr>
          <w:rFonts w:cs="B Nazanin"/>
          <w:sz w:val="28"/>
          <w:szCs w:val="28"/>
          <w:lang w:bidi="fa-IR"/>
        </w:rPr>
        <w:t>Behavior</w:t>
      </w:r>
      <w:r w:rsidRPr="004E502E">
        <w:rPr>
          <w:rFonts w:cs="B Nazanin" w:hint="cs"/>
          <w:sz w:val="28"/>
          <w:szCs w:val="28"/>
          <w:rtl/>
          <w:lang w:bidi="fa-IR"/>
        </w:rPr>
        <w:t xml:space="preserve"> به معنای رفتار یا عملکرد و عبارت است از: آنچه کارمند انجام می</w:t>
      </w:r>
      <w:r w:rsidRPr="004E502E">
        <w:rPr>
          <w:rFonts w:cs="B Nazanin" w:hint="cs"/>
          <w:sz w:val="28"/>
          <w:szCs w:val="28"/>
          <w:rtl/>
          <w:lang w:bidi="fa-IR"/>
        </w:rPr>
        <w:softHyphen/>
        <w:t xml:space="preserve">دهد. </w:t>
      </w:r>
      <w:r w:rsidRPr="004E502E">
        <w:rPr>
          <w:rFonts w:cs="B Nazanin"/>
          <w:sz w:val="28"/>
          <w:szCs w:val="28"/>
          <w:lang w:bidi="fa-IR"/>
        </w:rPr>
        <w:t>C</w:t>
      </w:r>
      <w:r w:rsidRPr="004E502E">
        <w:rPr>
          <w:rFonts w:cs="B Nazanin" w:hint="cs"/>
          <w:sz w:val="28"/>
          <w:szCs w:val="28"/>
          <w:rtl/>
          <w:lang w:bidi="fa-IR"/>
        </w:rPr>
        <w:t xml:space="preserve"> حرف اول کلمه </w:t>
      </w:r>
      <w:r w:rsidRPr="004E502E">
        <w:rPr>
          <w:rFonts w:cs="B Nazanin"/>
          <w:sz w:val="28"/>
          <w:szCs w:val="28"/>
          <w:lang w:bidi="fa-IR"/>
        </w:rPr>
        <w:t>Consequence</w:t>
      </w:r>
      <w:r w:rsidRPr="004E502E">
        <w:rPr>
          <w:rFonts w:cs="B Nazanin" w:hint="cs"/>
          <w:sz w:val="28"/>
          <w:szCs w:val="28"/>
          <w:rtl/>
          <w:lang w:bidi="fa-IR"/>
        </w:rPr>
        <w:t xml:space="preserve"> به معنای نتایج عملکرد و عبارت است از: آنچه یک مدیراز عملکرد کارمند انجام می</w:t>
      </w:r>
      <w:r w:rsidRPr="004E502E">
        <w:rPr>
          <w:rFonts w:cs="B Nazanin" w:hint="cs"/>
          <w:sz w:val="28"/>
          <w:szCs w:val="28"/>
          <w:rtl/>
          <w:lang w:bidi="fa-IR"/>
        </w:rPr>
        <w:softHyphen/>
        <w:t>دهد.</w:t>
      </w:r>
    </w:p>
    <w:p w:rsidR="00DB6F7E" w:rsidRPr="004E502E" w:rsidRDefault="00DB6F7E" w:rsidP="004E502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E502E">
        <w:rPr>
          <w:rFonts w:cs="B Nazanin" w:hint="cs"/>
          <w:sz w:val="28"/>
          <w:szCs w:val="28"/>
          <w:rtl/>
          <w:lang w:bidi="fa-IR"/>
        </w:rPr>
        <w:t>شکل زیر را ملاحظه کنید:</w:t>
      </w:r>
    </w:p>
    <w:p w:rsidR="00C73251" w:rsidRDefault="00CA1B5B" w:rsidP="00451C67">
      <w:pPr>
        <w:bidi/>
        <w:spacing w:after="0" w:line="360" w:lineRule="auto"/>
        <w:ind w:left="64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w:pict>
          <v:shape id="_x0000_s1048" type="#_x0000_t32" style="position:absolute;left:0;text-align:left;margin-left:49.2pt;margin-top:69.95pt;width:0;height:27pt;z-index:251679744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shape id="_x0000_s1049" type="#_x0000_t32" style="position:absolute;left:0;text-align:left;margin-left:379.2pt;margin-top:69.95pt;width:0;height:27pt;z-index:251680768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shape id="_x0000_s1050" type="#_x0000_t32" style="position:absolute;left:0;text-align:left;margin-left:215.7pt;margin-top:69.95pt;width:0;height:27pt;z-index:251681792" o:connectortype="straight">
            <v:stroke endarrow="block"/>
          </v:shape>
        </w:pict>
      </w:r>
      <w:r>
        <w:rPr>
          <w:rFonts w:cs="B Nazanin"/>
          <w:noProof/>
          <w:sz w:val="28"/>
          <w:szCs w:val="28"/>
        </w:rPr>
        <w:pict>
          <v:roundrect id="_x0000_s1044" style="position:absolute;left:0;text-align:left;margin-left:145.95pt;margin-top:96.95pt;width:140.25pt;height:41.25pt;z-index:251675648" arcsize="10923f">
            <v:textbox>
              <w:txbxContent>
                <w:p w:rsidR="009B5F9E" w:rsidRDefault="009B5F9E" w:rsidP="009B5F9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آنچه که </w:t>
                  </w:r>
                  <w:r w:rsidRPr="009B5F9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کارمند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انجام می</w:t>
                  </w:r>
                  <w:r>
                    <w:rPr>
                      <w:rFonts w:hint="cs"/>
                      <w:rtl/>
                      <w:lang w:bidi="fa-IR"/>
                    </w:rPr>
                    <w:softHyphen/>
                    <w:t>دهد.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roundrect id="_x0000_s1045" style="position:absolute;left:0;text-align:left;margin-left:310.2pt;margin-top:96.95pt;width:140.25pt;height:46.5pt;z-index:251676672" arcsize="10923f">
            <v:textbox>
              <w:txbxContent>
                <w:p w:rsidR="009B5F9E" w:rsidRPr="009B5F9E" w:rsidRDefault="009B5F9E" w:rsidP="009B5F9E">
                  <w:pPr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9B5F9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آنچه که مدیر پس از عملکرد انجام می</w:t>
                  </w:r>
                  <w:r w:rsidRPr="009B5F9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softHyphen/>
                    <w:t>دهد.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roundrect id="_x0000_s1043" style="position:absolute;left:0;text-align:left;margin-left:-22.05pt;margin-top:96.95pt;width:140.25pt;height:46.5pt;z-index:251674624" arcsize="10923f">
            <v:textbox>
              <w:txbxContent>
                <w:p w:rsidR="009B5F9E" w:rsidRPr="009B5F9E" w:rsidRDefault="009B5F9E" w:rsidP="009B5F9E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9B5F9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آنچه که یک مدیر قبل از عملکرد انجام می</w:t>
                  </w:r>
                  <w:r w:rsidRPr="009B5F9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softHyphen/>
                    <w:t>دهد.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roundrect id="_x0000_s1047" style="position:absolute;left:0;text-align:left;margin-left:145.95pt;margin-top:38.45pt;width:140.25pt;height:31.5pt;z-index:251678720" arcsize="10923f">
            <v:textbox>
              <w:txbxContent>
                <w:p w:rsidR="009B5F9E" w:rsidRPr="009B5F9E" w:rsidRDefault="009B5F9E" w:rsidP="009B5F9E">
                  <w:pPr>
                    <w:jc w:val="center"/>
                    <w:rPr>
                      <w:sz w:val="24"/>
                      <w:szCs w:val="24"/>
                    </w:rPr>
                  </w:pPr>
                  <w:r w:rsidRPr="009B5F9E">
                    <w:rPr>
                      <w:sz w:val="24"/>
                      <w:szCs w:val="24"/>
                    </w:rPr>
                    <w:t>Behavior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roundrect id="_x0000_s1046" style="position:absolute;left:0;text-align:left;margin-left:310.2pt;margin-top:38.45pt;width:140.25pt;height:31.5pt;z-index:251677696" arcsize="10923f">
            <v:textbox>
              <w:txbxContent>
                <w:p w:rsidR="009B5F9E" w:rsidRPr="009B5F9E" w:rsidRDefault="009B5F9E" w:rsidP="009B5F9E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9B5F9E">
                    <w:rPr>
                      <w:sz w:val="24"/>
                      <w:szCs w:val="24"/>
                      <w:lang w:bidi="fa-IR"/>
                    </w:rPr>
                    <w:t>Consequence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</w:rPr>
        <w:pict>
          <v:roundrect id="_x0000_s1042" style="position:absolute;left:0;text-align:left;margin-left:-22.05pt;margin-top:38.45pt;width:140.25pt;height:31.5pt;z-index:251673600" arcsize="10923f">
            <v:textbox>
              <w:txbxContent>
                <w:p w:rsidR="009B5F9E" w:rsidRPr="009B5F9E" w:rsidRDefault="009B5F9E" w:rsidP="009B5F9E">
                  <w:pPr>
                    <w:jc w:val="center"/>
                    <w:rPr>
                      <w:sz w:val="24"/>
                      <w:szCs w:val="24"/>
                    </w:rPr>
                  </w:pPr>
                  <w:r w:rsidRPr="009B5F9E">
                    <w:rPr>
                      <w:sz w:val="24"/>
                      <w:szCs w:val="24"/>
                    </w:rPr>
                    <w:t>Activator</w:t>
                  </w:r>
                </w:p>
              </w:txbxContent>
            </v:textbox>
          </v:roundrect>
        </w:pict>
      </w:r>
      <w:r w:rsidR="006E34CB" w:rsidRPr="00451C6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73251" w:rsidRPr="00C73251" w:rsidRDefault="00C73251" w:rsidP="00C73251">
      <w:pPr>
        <w:bidi/>
        <w:rPr>
          <w:rFonts w:cs="B Nazanin"/>
          <w:sz w:val="28"/>
          <w:szCs w:val="28"/>
          <w:lang w:bidi="fa-IR"/>
        </w:rPr>
      </w:pPr>
    </w:p>
    <w:p w:rsidR="00C73251" w:rsidRPr="00C73251" w:rsidRDefault="00C73251" w:rsidP="00C73251">
      <w:pPr>
        <w:bidi/>
        <w:rPr>
          <w:rFonts w:cs="B Nazanin"/>
          <w:sz w:val="28"/>
          <w:szCs w:val="28"/>
          <w:lang w:bidi="fa-IR"/>
        </w:rPr>
      </w:pPr>
    </w:p>
    <w:p w:rsidR="00C73251" w:rsidRPr="00C73251" w:rsidRDefault="00C73251" w:rsidP="00C73251">
      <w:pPr>
        <w:bidi/>
        <w:rPr>
          <w:rFonts w:cs="B Nazanin"/>
          <w:sz w:val="28"/>
          <w:szCs w:val="28"/>
          <w:lang w:bidi="fa-IR"/>
        </w:rPr>
      </w:pPr>
    </w:p>
    <w:p w:rsidR="00C73251" w:rsidRPr="00C73251" w:rsidRDefault="00C73251" w:rsidP="00C73251">
      <w:pPr>
        <w:bidi/>
        <w:rPr>
          <w:rFonts w:cs="B Nazanin"/>
          <w:sz w:val="28"/>
          <w:szCs w:val="28"/>
          <w:lang w:bidi="fa-IR"/>
        </w:rPr>
      </w:pPr>
    </w:p>
    <w:p w:rsidR="00C73251" w:rsidRDefault="00C73251" w:rsidP="00C73251">
      <w:pPr>
        <w:bidi/>
        <w:rPr>
          <w:rFonts w:cs="B Nazanin"/>
          <w:sz w:val="28"/>
          <w:szCs w:val="28"/>
          <w:lang w:bidi="fa-IR"/>
        </w:rPr>
      </w:pPr>
    </w:p>
    <w:p w:rsidR="00C73251" w:rsidRDefault="00A71A1A" w:rsidP="00A71A1A">
      <w:pPr>
        <w:tabs>
          <w:tab w:val="left" w:pos="5853"/>
        </w:tabs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Source: Blanchard and lorber, putting the one minute </w:t>
      </w:r>
      <w:r w:rsidR="00586754">
        <w:rPr>
          <w:rFonts w:cs="B Nazanin"/>
          <w:sz w:val="28"/>
          <w:szCs w:val="28"/>
          <w:lang w:bidi="fa-IR"/>
        </w:rPr>
        <w:t>manager. to work ,newyork,1984.</w:t>
      </w:r>
    </w:p>
    <w:p w:rsidR="00586754" w:rsidRDefault="000D5E1A" w:rsidP="000D5E1A">
      <w:pPr>
        <w:tabs>
          <w:tab w:val="left" w:pos="5853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فعال</w:t>
      </w:r>
      <w:r>
        <w:rPr>
          <w:rFonts w:cs="B Nazanin" w:hint="cs"/>
          <w:sz w:val="28"/>
          <w:szCs w:val="28"/>
          <w:rtl/>
          <w:lang w:bidi="fa-IR"/>
        </w:rPr>
        <w:softHyphen/>
        <w:t>کننده</w:t>
      </w:r>
      <w:r>
        <w:rPr>
          <w:rFonts w:cs="B Nazanin" w:hint="cs"/>
          <w:sz w:val="28"/>
          <w:szCs w:val="28"/>
          <w:rtl/>
          <w:lang w:bidi="fa-IR"/>
        </w:rPr>
        <w:softHyphen/>
        <w:t>ها مانند هدف</w:t>
      </w:r>
      <w:r>
        <w:rPr>
          <w:rFonts w:cs="B Nazanin" w:hint="cs"/>
          <w:sz w:val="28"/>
          <w:szCs w:val="28"/>
          <w:rtl/>
          <w:lang w:bidi="fa-IR"/>
        </w:rPr>
        <w:softHyphen/>
        <w:t>گذاری و فراهم کردن امکانات می</w:t>
      </w:r>
      <w:r>
        <w:rPr>
          <w:rFonts w:cs="B Nazanin" w:hint="cs"/>
          <w:sz w:val="28"/>
          <w:szCs w:val="28"/>
          <w:rtl/>
          <w:lang w:bidi="fa-IR"/>
        </w:rPr>
        <w:softHyphen/>
        <w:t>تواند در رفتار تأثیر بگذارد. اما عمدتاً تأثیرگذاری بر رفتار، اقداماتی است که مدیر پس از رفتار و عملکرد انجام می</w:t>
      </w:r>
      <w:r>
        <w:rPr>
          <w:rFonts w:cs="B Nazanin" w:hint="cs"/>
          <w:sz w:val="28"/>
          <w:szCs w:val="28"/>
          <w:rtl/>
          <w:lang w:bidi="fa-IR"/>
        </w:rPr>
        <w:softHyphen/>
        <w:t>دهد. تحقیقات نشان می</w:t>
      </w:r>
      <w:r>
        <w:rPr>
          <w:rFonts w:cs="B Nazanin" w:hint="cs"/>
          <w:sz w:val="28"/>
          <w:szCs w:val="28"/>
          <w:rtl/>
          <w:lang w:bidi="fa-IR"/>
        </w:rPr>
        <w:softHyphen/>
        <w:t>دهد که 20% از عملکرد تحت تأثیر فعال</w:t>
      </w:r>
      <w:r>
        <w:rPr>
          <w:rFonts w:cs="B Nazanin" w:hint="cs"/>
          <w:sz w:val="28"/>
          <w:szCs w:val="28"/>
          <w:rtl/>
          <w:lang w:bidi="fa-IR"/>
        </w:rPr>
        <w:softHyphen/>
        <w:t>کننده</w:t>
      </w:r>
      <w:r>
        <w:rPr>
          <w:rFonts w:cs="B Nazanin" w:hint="cs"/>
          <w:sz w:val="28"/>
          <w:szCs w:val="28"/>
          <w:rtl/>
          <w:lang w:bidi="fa-IR"/>
        </w:rPr>
        <w:softHyphen/>
        <w:t>ها و 80% تحت تأثیر نتایج عملکرد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باشد. در واقع همان </w:t>
      </w:r>
      <w:r w:rsidRPr="00C06121">
        <w:rPr>
          <w:rFonts w:cs="B Nazanin" w:hint="cs"/>
          <w:sz w:val="28"/>
          <w:szCs w:val="28"/>
          <w:rtl/>
          <w:lang w:bidi="fa-IR"/>
        </w:rPr>
        <w:t>پاداش</w:t>
      </w:r>
      <w:r w:rsidRPr="00C06121">
        <w:rPr>
          <w:rFonts w:cs="B Nazanin" w:hint="cs"/>
          <w:sz w:val="28"/>
          <w:szCs w:val="28"/>
          <w:rtl/>
          <w:lang w:bidi="fa-IR"/>
        </w:rPr>
        <w:softHyphen/>
        <w:t>ها، تقویت</w:t>
      </w:r>
      <w:r w:rsidRPr="00C06121">
        <w:rPr>
          <w:rFonts w:cs="B Nazanin" w:hint="cs"/>
          <w:sz w:val="28"/>
          <w:szCs w:val="28"/>
          <w:rtl/>
          <w:lang w:bidi="fa-IR"/>
        </w:rPr>
        <w:softHyphen/>
        <w:t xml:space="preserve">ها، بازخورها </w:t>
      </w:r>
      <w:r>
        <w:rPr>
          <w:rFonts w:cs="B Nazanin" w:hint="cs"/>
          <w:sz w:val="28"/>
          <w:szCs w:val="28"/>
          <w:rtl/>
          <w:lang w:bidi="fa-IR"/>
        </w:rPr>
        <w:t>و نتایجی که کارمند پس از عملکرد بدست می</w:t>
      </w:r>
      <w:r>
        <w:rPr>
          <w:rFonts w:cs="B Nazanin" w:hint="cs"/>
          <w:sz w:val="28"/>
          <w:szCs w:val="28"/>
          <w:rtl/>
          <w:lang w:bidi="fa-IR"/>
        </w:rPr>
        <w:softHyphen/>
        <w:t>آورد. اگر کارمندی پس از</w:t>
      </w:r>
      <w:r w:rsidRPr="00C0612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758D" w:rsidRPr="00C06121">
        <w:rPr>
          <w:rFonts w:cs="B Nazanin" w:hint="cs"/>
          <w:sz w:val="28"/>
          <w:szCs w:val="28"/>
          <w:rtl/>
          <w:lang w:bidi="fa-IR"/>
        </w:rPr>
        <w:t>امر به عملکرد سخت یا ه</w:t>
      </w:r>
      <w:r w:rsidR="0031758D">
        <w:rPr>
          <w:rFonts w:cs="B Nazanin" w:hint="cs"/>
          <w:sz w:val="28"/>
          <w:szCs w:val="28"/>
          <w:rtl/>
          <w:lang w:bidi="fa-IR"/>
        </w:rPr>
        <w:t>یچ نتیجه</w:t>
      </w:r>
      <w:r w:rsidR="0031758D">
        <w:rPr>
          <w:rFonts w:cs="B Nazanin" w:hint="cs"/>
          <w:sz w:val="28"/>
          <w:szCs w:val="28"/>
          <w:rtl/>
          <w:lang w:bidi="fa-IR"/>
        </w:rPr>
        <w:softHyphen/>
        <w:t xml:space="preserve">ای را کسب نکند </w:t>
      </w:r>
      <w:r w:rsidR="0031758D" w:rsidRPr="00C06121">
        <w:rPr>
          <w:rFonts w:cs="B Nazanin" w:hint="cs"/>
          <w:sz w:val="28"/>
          <w:szCs w:val="28"/>
          <w:rtl/>
          <w:lang w:bidi="fa-IR"/>
        </w:rPr>
        <w:t>مدیران بازخوردی ندهند</w:t>
      </w:r>
      <w:r w:rsidR="0031758D">
        <w:rPr>
          <w:rFonts w:cs="B Nazanin" w:hint="cs"/>
          <w:sz w:val="28"/>
          <w:szCs w:val="28"/>
          <w:rtl/>
          <w:lang w:bidi="fa-IR"/>
        </w:rPr>
        <w:t xml:space="preserve">، انگیزش </w:t>
      </w:r>
      <w:r w:rsidR="0031758D">
        <w:rPr>
          <w:rFonts w:cs="B Nazanin" w:hint="cs"/>
          <w:sz w:val="28"/>
          <w:szCs w:val="28"/>
          <w:u w:val="single"/>
          <w:rtl/>
          <w:lang w:bidi="fa-IR"/>
        </w:rPr>
        <w:t>ا</w:t>
      </w:r>
      <w:r w:rsidR="00C06121" w:rsidRPr="00C06121">
        <w:rPr>
          <w:rFonts w:cs="B Nazanin" w:hint="cs"/>
          <w:sz w:val="28"/>
          <w:szCs w:val="28"/>
          <w:rtl/>
          <w:lang w:bidi="fa-IR"/>
        </w:rPr>
        <w:t>و</w:t>
      </w:r>
      <w:r w:rsidR="0031758D">
        <w:rPr>
          <w:rFonts w:cs="B Nazanin" w:hint="cs"/>
          <w:sz w:val="28"/>
          <w:szCs w:val="28"/>
          <w:rtl/>
          <w:lang w:bidi="fa-IR"/>
        </w:rPr>
        <w:t xml:space="preserve"> برای دوره بعد در انجام دادن کار تلاش برانگیزش </w:t>
      </w:r>
      <w:r w:rsidR="00C06121">
        <w:rPr>
          <w:rFonts w:cs="B Nazanin" w:hint="cs"/>
          <w:sz w:val="28"/>
          <w:szCs w:val="28"/>
          <w:rtl/>
          <w:lang w:bidi="fa-IR"/>
        </w:rPr>
        <w:t xml:space="preserve">کاهش </w:t>
      </w:r>
      <w:r w:rsidR="0031758D">
        <w:rPr>
          <w:rFonts w:cs="B Nazanin" w:hint="cs"/>
          <w:sz w:val="28"/>
          <w:szCs w:val="28"/>
          <w:rtl/>
          <w:lang w:bidi="fa-IR"/>
        </w:rPr>
        <w:t>می</w:t>
      </w:r>
      <w:r w:rsidR="0031758D">
        <w:rPr>
          <w:rFonts w:cs="B Nazanin" w:hint="cs"/>
          <w:sz w:val="28"/>
          <w:szCs w:val="28"/>
          <w:rtl/>
          <w:lang w:bidi="fa-IR"/>
        </w:rPr>
        <w:softHyphen/>
        <w:t>یابد.</w:t>
      </w:r>
    </w:p>
    <w:p w:rsidR="0002065F" w:rsidRDefault="0002065F" w:rsidP="0002065F">
      <w:pPr>
        <w:tabs>
          <w:tab w:val="left" w:pos="5853"/>
        </w:tabs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lastRenderedPageBreak/>
        <w:t>Stefen p.Robbins “organizational behavior” fifth editing 1991</w:t>
      </w:r>
      <w:r w:rsidR="002972C2">
        <w:rPr>
          <w:rFonts w:cs="B Nazanin"/>
          <w:sz w:val="28"/>
          <w:szCs w:val="28"/>
          <w:lang w:bidi="fa-IR"/>
        </w:rPr>
        <w:t>, by</w:t>
      </w:r>
      <w:r>
        <w:rPr>
          <w:rFonts w:cs="B Nazanin"/>
          <w:sz w:val="28"/>
          <w:szCs w:val="28"/>
          <w:lang w:bidi="fa-IR"/>
        </w:rPr>
        <w:t xml:space="preserve"> prentice-hill</w:t>
      </w:r>
      <w:r w:rsidR="002972C2">
        <w:rPr>
          <w:rFonts w:cs="B Nazanin"/>
          <w:sz w:val="28"/>
          <w:szCs w:val="28"/>
          <w:lang w:bidi="fa-IR"/>
        </w:rPr>
        <w:t xml:space="preserve"> Paul Hersey and Ken Blanchard ‘management of organizational behavior. Fifth edition prentice-hill, 1988.</w:t>
      </w:r>
    </w:p>
    <w:p w:rsidR="002972C2" w:rsidRDefault="00DC4917" w:rsidP="00C06121">
      <w:pPr>
        <w:tabs>
          <w:tab w:val="left" w:pos="5853"/>
        </w:tabs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زارعی متین،</w:t>
      </w:r>
      <w:r w:rsidR="00C06121" w:rsidRPr="003B2474">
        <w:rPr>
          <w:rFonts w:cs="B Nazanin" w:hint="cs"/>
          <w:sz w:val="28"/>
          <w:szCs w:val="28"/>
          <w:rtl/>
        </w:rPr>
        <w:t xml:space="preserve"> "مدیریت رفتار سازمانی پیشرفته"</w:t>
      </w:r>
      <w:r w:rsidR="00C06121">
        <w:rPr>
          <w:rFonts w:cs="B Nazanin" w:hint="cs"/>
          <w:sz w:val="28"/>
          <w:szCs w:val="28"/>
          <w:rtl/>
        </w:rPr>
        <w:t xml:space="preserve">، 1388، انتشارت </w:t>
      </w:r>
      <w:r w:rsidR="00C06121" w:rsidRPr="00C06121">
        <w:rPr>
          <w:rFonts w:cs="B Nazanin" w:hint="cs"/>
          <w:sz w:val="28"/>
          <w:szCs w:val="28"/>
          <w:rtl/>
        </w:rPr>
        <w:t>آگه.</w:t>
      </w:r>
    </w:p>
    <w:p w:rsidR="0007511E" w:rsidRDefault="0007511E" w:rsidP="0007511E">
      <w:pPr>
        <w:tabs>
          <w:tab w:val="left" w:pos="5853"/>
        </w:tabs>
        <w:bidi/>
        <w:jc w:val="both"/>
        <w:rPr>
          <w:rFonts w:cs="B Nazanin" w:hint="cs"/>
          <w:sz w:val="28"/>
          <w:szCs w:val="28"/>
          <w:rtl/>
        </w:rPr>
      </w:pPr>
    </w:p>
    <w:p w:rsidR="0007511E" w:rsidRDefault="0007511E" w:rsidP="0007511E">
      <w:pPr>
        <w:tabs>
          <w:tab w:val="left" w:pos="5853"/>
        </w:tabs>
        <w:bidi/>
        <w:jc w:val="both"/>
        <w:rPr>
          <w:rFonts w:cs="B Nazanin" w:hint="cs"/>
          <w:sz w:val="28"/>
          <w:szCs w:val="28"/>
          <w:rtl/>
        </w:rPr>
      </w:pPr>
    </w:p>
    <w:p w:rsidR="0007511E" w:rsidRPr="004D057A" w:rsidRDefault="0007511E" w:rsidP="0007511E">
      <w:pPr>
        <w:bidi/>
        <w:spacing w:line="360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گردآورنده:محمد اراکی تبار کاربر باجه شعبه سعید آباد شهریار پرسنلی 25783</w:t>
      </w:r>
    </w:p>
    <w:p w:rsidR="0007511E" w:rsidRPr="00C06121" w:rsidRDefault="0007511E" w:rsidP="0007511E">
      <w:pPr>
        <w:tabs>
          <w:tab w:val="left" w:pos="5853"/>
        </w:tabs>
        <w:bidi/>
        <w:jc w:val="both"/>
        <w:rPr>
          <w:rFonts w:cs="Times New Roman"/>
          <w:sz w:val="28"/>
          <w:szCs w:val="28"/>
          <w:rtl/>
          <w:lang w:bidi="fa-IR"/>
        </w:rPr>
      </w:pPr>
    </w:p>
    <w:sectPr w:rsidR="0007511E" w:rsidRPr="00C06121" w:rsidSect="00063EAA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EE" w:rsidRDefault="002D64EE" w:rsidP="00264B89">
      <w:pPr>
        <w:spacing w:after="0" w:line="240" w:lineRule="auto"/>
      </w:pPr>
      <w:r>
        <w:separator/>
      </w:r>
    </w:p>
  </w:endnote>
  <w:endnote w:type="continuationSeparator" w:id="1">
    <w:p w:rsidR="002D64EE" w:rsidRDefault="002D64EE" w:rsidP="0026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EE" w:rsidRDefault="002D64EE" w:rsidP="00264B89">
      <w:pPr>
        <w:spacing w:after="0" w:line="240" w:lineRule="auto"/>
      </w:pPr>
      <w:r>
        <w:separator/>
      </w:r>
    </w:p>
  </w:footnote>
  <w:footnote w:type="continuationSeparator" w:id="1">
    <w:p w:rsidR="002D64EE" w:rsidRDefault="002D64EE" w:rsidP="0026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2163"/>
    <w:multiLevelType w:val="hybridMultilevel"/>
    <w:tmpl w:val="70FA8B46"/>
    <w:lvl w:ilvl="0" w:tplc="20444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35C1"/>
    <w:multiLevelType w:val="hybridMultilevel"/>
    <w:tmpl w:val="E8A2406A"/>
    <w:lvl w:ilvl="0" w:tplc="0B0E55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D815BD"/>
    <w:multiLevelType w:val="hybridMultilevel"/>
    <w:tmpl w:val="84785E1E"/>
    <w:lvl w:ilvl="0" w:tplc="27264A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CB65A8"/>
    <w:multiLevelType w:val="hybridMultilevel"/>
    <w:tmpl w:val="403810B8"/>
    <w:lvl w:ilvl="0" w:tplc="D2FEEAAA">
      <w:start w:val="1"/>
      <w:numFmt w:val="bullet"/>
      <w:lvlText w:val="-"/>
      <w:lvlJc w:val="left"/>
      <w:pPr>
        <w:ind w:left="928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73D5833"/>
    <w:multiLevelType w:val="hybridMultilevel"/>
    <w:tmpl w:val="AABC8F2C"/>
    <w:lvl w:ilvl="0" w:tplc="156A0120">
      <w:start w:val="1"/>
      <w:numFmt w:val="bullet"/>
      <w:lvlText w:val="-"/>
      <w:lvlJc w:val="left"/>
      <w:pPr>
        <w:ind w:left="64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7455BCD"/>
    <w:multiLevelType w:val="hybridMultilevel"/>
    <w:tmpl w:val="26724354"/>
    <w:lvl w:ilvl="0" w:tplc="CA7A281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AA"/>
    <w:rsid w:val="0002065F"/>
    <w:rsid w:val="00022F8D"/>
    <w:rsid w:val="00034393"/>
    <w:rsid w:val="00063EAA"/>
    <w:rsid w:val="00065398"/>
    <w:rsid w:val="00072935"/>
    <w:rsid w:val="0007511E"/>
    <w:rsid w:val="00082F8B"/>
    <w:rsid w:val="000A0951"/>
    <w:rsid w:val="000C6757"/>
    <w:rsid w:val="000D5E1A"/>
    <w:rsid w:val="00123E6A"/>
    <w:rsid w:val="00140821"/>
    <w:rsid w:val="00151E81"/>
    <w:rsid w:val="001A3604"/>
    <w:rsid w:val="001A5BEF"/>
    <w:rsid w:val="001A6D8B"/>
    <w:rsid w:val="001C1409"/>
    <w:rsid w:val="001D341F"/>
    <w:rsid w:val="00221EB9"/>
    <w:rsid w:val="0022510C"/>
    <w:rsid w:val="00246597"/>
    <w:rsid w:val="00264B89"/>
    <w:rsid w:val="0028393F"/>
    <w:rsid w:val="002938E6"/>
    <w:rsid w:val="002972C2"/>
    <w:rsid w:val="002C1297"/>
    <w:rsid w:val="002D64EE"/>
    <w:rsid w:val="002E22F7"/>
    <w:rsid w:val="002E57FA"/>
    <w:rsid w:val="0031758D"/>
    <w:rsid w:val="00335BCB"/>
    <w:rsid w:val="00363A78"/>
    <w:rsid w:val="00380AE5"/>
    <w:rsid w:val="003C6697"/>
    <w:rsid w:val="00406C9C"/>
    <w:rsid w:val="00423FBF"/>
    <w:rsid w:val="00451C67"/>
    <w:rsid w:val="00470C44"/>
    <w:rsid w:val="00487EA4"/>
    <w:rsid w:val="004B66D4"/>
    <w:rsid w:val="004C16B4"/>
    <w:rsid w:val="004E502E"/>
    <w:rsid w:val="00520826"/>
    <w:rsid w:val="00574CE0"/>
    <w:rsid w:val="00584837"/>
    <w:rsid w:val="00586754"/>
    <w:rsid w:val="00596E5A"/>
    <w:rsid w:val="005A064D"/>
    <w:rsid w:val="005C18DA"/>
    <w:rsid w:val="005C7167"/>
    <w:rsid w:val="00616AEC"/>
    <w:rsid w:val="00670E5C"/>
    <w:rsid w:val="00691115"/>
    <w:rsid w:val="006C45D9"/>
    <w:rsid w:val="006D1E10"/>
    <w:rsid w:val="006E34CB"/>
    <w:rsid w:val="00744B00"/>
    <w:rsid w:val="007A21B8"/>
    <w:rsid w:val="007C35B6"/>
    <w:rsid w:val="007D63F5"/>
    <w:rsid w:val="008035BA"/>
    <w:rsid w:val="00815EC1"/>
    <w:rsid w:val="008267AD"/>
    <w:rsid w:val="00867BD8"/>
    <w:rsid w:val="00873A09"/>
    <w:rsid w:val="008D376D"/>
    <w:rsid w:val="008D4221"/>
    <w:rsid w:val="009044C9"/>
    <w:rsid w:val="00914193"/>
    <w:rsid w:val="009928BD"/>
    <w:rsid w:val="009A3896"/>
    <w:rsid w:val="009B5F9E"/>
    <w:rsid w:val="009F2265"/>
    <w:rsid w:val="00A206A1"/>
    <w:rsid w:val="00A57D8F"/>
    <w:rsid w:val="00A71A1A"/>
    <w:rsid w:val="00AA387F"/>
    <w:rsid w:val="00AC311F"/>
    <w:rsid w:val="00AE6F30"/>
    <w:rsid w:val="00B01D8E"/>
    <w:rsid w:val="00B4155D"/>
    <w:rsid w:val="00B4453D"/>
    <w:rsid w:val="00B473D0"/>
    <w:rsid w:val="00B515B5"/>
    <w:rsid w:val="00B84ABE"/>
    <w:rsid w:val="00BD68FF"/>
    <w:rsid w:val="00BF6A61"/>
    <w:rsid w:val="00C06121"/>
    <w:rsid w:val="00C20191"/>
    <w:rsid w:val="00C250D9"/>
    <w:rsid w:val="00C73251"/>
    <w:rsid w:val="00CA1B5B"/>
    <w:rsid w:val="00CA581C"/>
    <w:rsid w:val="00CD3501"/>
    <w:rsid w:val="00D60807"/>
    <w:rsid w:val="00D670C9"/>
    <w:rsid w:val="00DB6F7E"/>
    <w:rsid w:val="00DC4885"/>
    <w:rsid w:val="00DC4917"/>
    <w:rsid w:val="00DE65ED"/>
    <w:rsid w:val="00E13801"/>
    <w:rsid w:val="00E37E5C"/>
    <w:rsid w:val="00E50E35"/>
    <w:rsid w:val="00E567E2"/>
    <w:rsid w:val="00E574A8"/>
    <w:rsid w:val="00E61817"/>
    <w:rsid w:val="00EA0385"/>
    <w:rsid w:val="00EE1866"/>
    <w:rsid w:val="00F27009"/>
    <w:rsid w:val="00FD71EF"/>
    <w:rsid w:val="00F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4" type="connector" idref="#_x0000_s1048"/>
        <o:r id="V:Rule15" type="connector" idref="#_x0000_s1033"/>
        <o:r id="V:Rule16" type="connector" idref="#_x0000_s1049"/>
        <o:r id="V:Rule17" type="connector" idref="#_x0000_s1031"/>
        <o:r id="V:Rule18" type="connector" idref="#_x0000_s1036"/>
        <o:r id="V:Rule19" type="connector" idref="#_x0000_s1032"/>
        <o:r id="V:Rule20" type="connector" idref="#_x0000_s1035"/>
        <o:r id="V:Rule21" type="connector" idref="#_x0000_s1039"/>
        <o:r id="V:Rule22" type="connector" idref="#_x0000_s1037"/>
        <o:r id="V:Rule23" type="connector" idref="#_x0000_s1038"/>
        <o:r id="V:Rule24" type="connector" idref="#_x0000_s1050"/>
        <o:r id="V:Rule25" type="connector" idref="#_x0000_s1040"/>
        <o:r id="V:Rule2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B89"/>
  </w:style>
  <w:style w:type="paragraph" w:styleId="Footer">
    <w:name w:val="footer"/>
    <w:basedOn w:val="Normal"/>
    <w:link w:val="FooterChar"/>
    <w:uiPriority w:val="99"/>
    <w:semiHidden/>
    <w:unhideWhenUsed/>
    <w:rsid w:val="0026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3BC3-6C59-4D2D-9E20-EE210D6B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44</cp:revision>
  <dcterms:created xsi:type="dcterms:W3CDTF">2011-09-09T09:52:00Z</dcterms:created>
  <dcterms:modified xsi:type="dcterms:W3CDTF">2012-06-09T14:53:00Z</dcterms:modified>
</cp:coreProperties>
</file>