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A4" w:rsidRDefault="00C433C4" w:rsidP="00C936A4">
      <w:pPr>
        <w:pStyle w:val="NormalWeb"/>
        <w:spacing w:line="480" w:lineRule="exact"/>
        <w:jc w:val="both"/>
        <w:rPr>
          <w:rFonts w:cs="B Titr" w:hint="cs"/>
          <w:sz w:val="22"/>
          <w:szCs w:val="22"/>
          <w:rtl/>
        </w:rPr>
      </w:pPr>
      <w:r w:rsidRPr="00C936A4">
        <w:rPr>
          <w:rStyle w:val="Strong"/>
          <w:rFonts w:cs="B Titr"/>
          <w:sz w:val="22"/>
          <w:szCs w:val="22"/>
          <w:rtl/>
        </w:rPr>
        <w:t>عنوان مقاله: بازارسازی و مدیریت بازاریابی</w:t>
      </w:r>
    </w:p>
    <w:p w:rsidR="00C936A4" w:rsidRDefault="00C433C4" w:rsidP="00C936A4">
      <w:pPr>
        <w:pStyle w:val="NormalWeb"/>
        <w:spacing w:line="480" w:lineRule="exact"/>
        <w:jc w:val="both"/>
        <w:rPr>
          <w:rFonts w:hint="cs"/>
          <w:sz w:val="22"/>
          <w:szCs w:val="22"/>
          <w:rtl/>
        </w:rPr>
      </w:pPr>
      <w:r w:rsidRPr="00C936A4">
        <w:rPr>
          <w:rStyle w:val="Strong"/>
          <w:rFonts w:cs="B Titr"/>
          <w:sz w:val="22"/>
          <w:szCs w:val="22"/>
          <w:rtl/>
        </w:rPr>
        <w:t>موضوع:</w:t>
      </w:r>
      <w:r w:rsidRPr="00C936A4">
        <w:rPr>
          <w:rFonts w:cs="B Titr"/>
          <w:sz w:val="22"/>
          <w:szCs w:val="22"/>
          <w:rtl/>
        </w:rPr>
        <w:t xml:space="preserve"> </w:t>
      </w:r>
      <w:hyperlink r:id="rId4" w:history="1">
        <w:r w:rsidRPr="00C936A4">
          <w:rPr>
            <w:rStyle w:val="Hyperlink"/>
            <w:rFonts w:cs="B Titr"/>
            <w:sz w:val="22"/>
            <w:szCs w:val="22"/>
            <w:rtl/>
          </w:rPr>
          <w:t>بازاریابی و مدیریت ارتباط با مشتری</w:t>
        </w:r>
      </w:hyperlink>
    </w:p>
    <w:p w:rsidR="00C433C4" w:rsidRPr="00C936A4" w:rsidRDefault="00C433C4" w:rsidP="00C936A4">
      <w:pPr>
        <w:pStyle w:val="NormalWeb"/>
        <w:spacing w:line="480" w:lineRule="exact"/>
        <w:jc w:val="both"/>
        <w:rPr>
          <w:rFonts w:cs="B Zar"/>
          <w:b/>
          <w:bCs/>
          <w:sz w:val="22"/>
          <w:szCs w:val="22"/>
        </w:rPr>
      </w:pPr>
      <w:r w:rsidRPr="00C936A4">
        <w:rPr>
          <w:sz w:val="22"/>
          <w:szCs w:val="22"/>
          <w:rtl/>
        </w:rPr>
        <w:br/>
      </w:r>
      <w:r w:rsidRPr="00C936A4">
        <w:rPr>
          <w:rStyle w:val="Strong"/>
          <w:rFonts w:cs="B Titr"/>
          <w:sz w:val="22"/>
          <w:szCs w:val="22"/>
          <w:rtl/>
        </w:rPr>
        <w:t>چکیده:</w:t>
      </w:r>
      <w:r w:rsidRPr="00C936A4">
        <w:rPr>
          <w:rStyle w:val="Strong"/>
          <w:sz w:val="22"/>
          <w:szCs w:val="22"/>
          <w:rtl/>
        </w:rPr>
        <w:t xml:space="preserve"> </w:t>
      </w:r>
      <w:r w:rsidRPr="00C936A4">
        <w:rPr>
          <w:rFonts w:cs="B Zar"/>
          <w:b/>
          <w:bCs/>
          <w:sz w:val="22"/>
          <w:szCs w:val="22"/>
          <w:rtl/>
        </w:rPr>
        <w:t>بازار دارای مفهوم اساسی در اقتصاد است و فعالیت های اقتصادی از طریق عملکرد بازار شکل می گیرند. منظور از بازار مکان و یا جایگاه خاصی نیست بلکه مفهوم آن شکل گیری عرضه و تقاضاکنندگان بر اساس روابط مشخص است. منظور از مبادله میان روابط بازار آنست که عوامل موجود در آن بر اساس اختیار و مبتنی بر اطلاعاتی چون قیمت و کیفیت به مبادله می پردازند. بر اساس مفاهیم اقتصادی اگر نقض عملکرد بازاری اثبات نشده باشد چنانچه بازار مذکور رقابت کامل باشد کارایی به طور مطلوب حاصل می شود یعنی کالاها با حداقل قیمت مبادله شده، سود اقتصادی در حد معقولی حفظ گردیده و منابع به بهترین وجه اختصاص می یابند. از مشخصات بازار رقابت کامل وجود عرضه و تقاضا کنندگان زیاد، کالاهای همگن (دارای مشخصات یکسان و قابل تمییز از نظر کیفیت و کارایی) و دسترسی اطلاعات به طور مساوی است.</w:t>
      </w:r>
    </w:p>
    <w:p w:rsidR="00C433C4" w:rsidRPr="00C936A4" w:rsidRDefault="00C433C4" w:rsidP="00C936A4">
      <w:pPr>
        <w:pStyle w:val="NormalWeb"/>
        <w:spacing w:line="480" w:lineRule="exact"/>
        <w:jc w:val="highKashida"/>
        <w:rPr>
          <w:rFonts w:cs="B Titr"/>
          <w:sz w:val="22"/>
          <w:szCs w:val="22"/>
          <w:rtl/>
        </w:rPr>
      </w:pPr>
      <w:r w:rsidRPr="00C936A4">
        <w:rPr>
          <w:sz w:val="22"/>
          <w:szCs w:val="22"/>
          <w:rtl/>
        </w:rPr>
        <w:br/>
      </w:r>
      <w:r w:rsidRPr="00C936A4">
        <w:rPr>
          <w:rStyle w:val="Strong"/>
          <w:rFonts w:cs="B Titr"/>
          <w:sz w:val="22"/>
          <w:szCs w:val="22"/>
          <w:rtl/>
        </w:rPr>
        <w:t>مقدمه:</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اقتصاد را از یک منظر می توان به سه دسته تقسیم کرد:1) موج سازان:منظور شرکت هایی هستند که همواره نوآور بوده و استراتژی آن ها این است که اگر قرار است موجی بیاید ما باید سازنده آن باشیم. بدیهی است که این شرکت ها از قدرت تحمل شکست بالایی برخوردارند و ضمن بهره مندی از نیروهای خلاق و مدیران جسور به صورت دایم در جست وجوی پاسخ به نیازهای بشر با ارائه محصولات جدید هستند.هر چند آمارها نشان می دهند که قسمت اعظم محصولات نو تا به حال در دنیا شکست خورده اند اما باز هم موج سازان به علت بهره مندی از محصولات موفق شان ریسک شکست را هم می پذیرند.2) موج سواران:اینها استراتژی چریکی دارند و با هوشیاری موج سازان را تعقیب می کنند و نمی گذارند فاصله شان با موج سازان زیاد شود. موج سواران تخصص بالایی در الگوبرداری آگاهانه دارند. لازم است برای تقلید کورکورانه و الگوبرداری آگاهانه تفکیک قایل شویم. اتفاقا این شیوه عمل برای بسیاری از شرکت های ایران توصیه می شود و ضمن حضور در بازار جهانی از ریسک موج ساز بودن هم می کاهد.3) اسیران موج:اینها شرکت هایی هستند که تحولات محیط را نمی بینند و همواره به صورت سنتی عمل می کنند. در حقیقت این موج تغییر و تحولات بازار است که برای این دسته تعیین تکلیف می کند و بدیهی است این بنگاه ه ا همچون زورقی بی اختیار در دست موج اسیر بوده و چه بسا موج آن ها را به صخره بکوبد. حتما هم از این دسته شرکت ها زیاد سراغ دارید که قبلا وجود داشته اند اما امروز اثری از آن ها نیست. در دنیای رقابتی </w:t>
      </w:r>
      <w:r w:rsidRPr="00C936A4">
        <w:rPr>
          <w:rFonts w:cs="B Zar"/>
          <w:b/>
          <w:bCs/>
          <w:sz w:val="22"/>
          <w:szCs w:val="22"/>
          <w:rtl/>
        </w:rPr>
        <w:lastRenderedPageBreak/>
        <w:t xml:space="preserve">پرچالش عصر جدید یا باید موج ساز باشید و یا موج سوار، در غیر این صورت اسیر موج </w:t>
      </w:r>
      <w:r w:rsidR="00C936A4">
        <w:rPr>
          <w:rFonts w:cs="B Zar" w:hint="cs"/>
          <w:b/>
          <w:bCs/>
          <w:sz w:val="22"/>
          <w:szCs w:val="22"/>
          <w:rtl/>
        </w:rPr>
        <w:br/>
      </w:r>
      <w:r w:rsidRPr="00C936A4">
        <w:rPr>
          <w:rFonts w:cs="B Zar"/>
          <w:b/>
          <w:bCs/>
          <w:sz w:val="22"/>
          <w:szCs w:val="22"/>
          <w:rtl/>
        </w:rPr>
        <w:t>می شوید. شرکت های موج ساز و موج سوار با بهره گیری از وجوه تمایز نسبت به بازارسازی اقدام می کنند. منظور از بازارسازی این است که چگونه یک محصول را در بازار جا بیندازیم و برای آن بازار سازیم.</w:t>
      </w:r>
    </w:p>
    <w:p w:rsidR="00C936A4" w:rsidRPr="00C936A4" w:rsidRDefault="00C433C4" w:rsidP="00C936A4">
      <w:pPr>
        <w:pStyle w:val="NormalWeb"/>
        <w:spacing w:line="480" w:lineRule="exact"/>
        <w:jc w:val="highKashida"/>
        <w:rPr>
          <w:rFonts w:cs="B Titr" w:hint="cs"/>
          <w:sz w:val="22"/>
          <w:szCs w:val="22"/>
          <w:rtl/>
        </w:rPr>
      </w:pPr>
      <w:r w:rsidRPr="00C936A4">
        <w:rPr>
          <w:rStyle w:val="Strong"/>
          <w:rFonts w:cs="B Titr"/>
          <w:sz w:val="22"/>
          <w:szCs w:val="22"/>
          <w:rtl/>
        </w:rPr>
        <w:t xml:space="preserve">تعریف بازاریابی </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بازاریابی شامل شناخت نظام بازار و نیازها و خواسته هاورف</w:t>
      </w:r>
      <w:r w:rsidR="00C936A4">
        <w:rPr>
          <w:rFonts w:cs="B Zar"/>
          <w:b/>
          <w:bCs/>
          <w:sz w:val="22"/>
          <w:szCs w:val="22"/>
          <w:rtl/>
        </w:rPr>
        <w:t>ع آنها ازطریق مبادلات مطلوب است</w:t>
      </w:r>
      <w:r w:rsidRPr="00C936A4">
        <w:rPr>
          <w:rFonts w:cs="B Zar"/>
          <w:b/>
          <w:bCs/>
          <w:sz w:val="22"/>
          <w:szCs w:val="22"/>
          <w:rtl/>
        </w:rPr>
        <w:t>.</w:t>
      </w:r>
      <w:r w:rsidRPr="00C936A4">
        <w:rPr>
          <w:b/>
          <w:bCs/>
          <w:sz w:val="22"/>
          <w:szCs w:val="22"/>
          <w:rtl/>
        </w:rPr>
        <w:t> </w:t>
      </w:r>
      <w:r w:rsidRPr="00C936A4">
        <w:rPr>
          <w:rFonts w:cs="B Zar"/>
          <w:b/>
          <w:bCs/>
          <w:sz w:val="22"/>
          <w:szCs w:val="22"/>
          <w:rtl/>
        </w:rPr>
        <w:t xml:space="preserve"> سه بعد بازاریابی : بازارشناسی ، بازارسازی و بازارداری </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1 </w:t>
      </w:r>
      <w:r w:rsidRPr="00C936A4">
        <w:rPr>
          <w:b/>
          <w:bCs/>
          <w:sz w:val="22"/>
          <w:szCs w:val="22"/>
          <w:rtl/>
        </w:rPr>
        <w:t>–</w:t>
      </w:r>
      <w:r w:rsidRPr="00C936A4">
        <w:rPr>
          <w:rFonts w:cs="B Zar"/>
          <w:b/>
          <w:bCs/>
          <w:sz w:val="22"/>
          <w:szCs w:val="22"/>
          <w:rtl/>
        </w:rPr>
        <w:t xml:space="preserve"> بازارشناسی چیست :یعنی انجام تحقیقات بازاریابی برای شناخت نظام بازار و نظام صادرات قبل از هرگونه انجام عملیات صادراتی . </w:t>
      </w:r>
    </w:p>
    <w:p w:rsidR="00C936A4" w:rsidRPr="00C936A4" w:rsidRDefault="00C433C4" w:rsidP="00C936A4">
      <w:pPr>
        <w:pStyle w:val="NormalWeb"/>
        <w:spacing w:line="480" w:lineRule="exact"/>
        <w:jc w:val="highKashida"/>
        <w:rPr>
          <w:rFonts w:cs="B Titr" w:hint="cs"/>
          <w:b/>
          <w:bCs/>
          <w:sz w:val="22"/>
          <w:szCs w:val="22"/>
          <w:rtl/>
        </w:rPr>
      </w:pPr>
      <w:r w:rsidRPr="00C936A4">
        <w:rPr>
          <w:rFonts w:cs="B Titr"/>
          <w:b/>
          <w:bCs/>
          <w:sz w:val="22"/>
          <w:szCs w:val="22"/>
          <w:rtl/>
        </w:rPr>
        <w:t>مدل 4</w:t>
      </w:r>
      <w:r w:rsidRPr="00C936A4">
        <w:rPr>
          <w:rFonts w:cs="B Titr"/>
          <w:b/>
          <w:bCs/>
          <w:sz w:val="22"/>
          <w:szCs w:val="22"/>
        </w:rPr>
        <w:t>C</w:t>
      </w:r>
      <w:r w:rsidRPr="00C936A4">
        <w:rPr>
          <w:rFonts w:cs="B Titr"/>
          <w:b/>
          <w:bCs/>
          <w:sz w:val="22"/>
          <w:szCs w:val="22"/>
          <w:rtl/>
        </w:rPr>
        <w:t xml:space="preserve"> برای بازار شناسی وجود دارد : </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br/>
        <w:t>الف : شناخت خودمان ( شرکت )</w:t>
      </w:r>
      <w:r w:rsidRPr="00C936A4">
        <w:rPr>
          <w:b/>
          <w:bCs/>
          <w:sz w:val="22"/>
          <w:szCs w:val="22"/>
          <w:rtl/>
        </w:rPr>
        <w:t> </w:t>
      </w:r>
      <w:r w:rsidRPr="00C936A4">
        <w:rPr>
          <w:rFonts w:cs="B Zar"/>
          <w:b/>
          <w:bCs/>
          <w:sz w:val="22"/>
          <w:szCs w:val="22"/>
          <w:rtl/>
        </w:rPr>
        <w:t xml:space="preserve"> </w:t>
      </w:r>
      <w:r w:rsidRPr="00C936A4">
        <w:rPr>
          <w:rFonts w:cs="B Zar"/>
          <w:b/>
          <w:bCs/>
          <w:sz w:val="22"/>
          <w:szCs w:val="22"/>
        </w:rPr>
        <w:t>Company</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ب : شناخت مشتری یا مخاطب</w:t>
      </w:r>
      <w:r w:rsidRPr="00C936A4">
        <w:rPr>
          <w:b/>
          <w:bCs/>
          <w:sz w:val="22"/>
          <w:szCs w:val="22"/>
          <w:rtl/>
        </w:rPr>
        <w:t>    </w:t>
      </w:r>
      <w:r w:rsidRPr="00C936A4">
        <w:rPr>
          <w:rFonts w:cs="B Zar"/>
          <w:b/>
          <w:bCs/>
          <w:sz w:val="22"/>
          <w:szCs w:val="22"/>
          <w:rtl/>
        </w:rPr>
        <w:t xml:space="preserve"> </w:t>
      </w:r>
      <w:r w:rsidRPr="00C936A4">
        <w:rPr>
          <w:rFonts w:cs="B Zar"/>
          <w:b/>
          <w:bCs/>
          <w:sz w:val="22"/>
          <w:szCs w:val="22"/>
        </w:rPr>
        <w:t>Costumer</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ج : شناخت رقبا </w:t>
      </w:r>
      <w:r w:rsidRPr="00C936A4">
        <w:rPr>
          <w:b/>
          <w:bCs/>
          <w:sz w:val="22"/>
          <w:szCs w:val="22"/>
          <w:rtl/>
        </w:rPr>
        <w:t>   </w:t>
      </w:r>
      <w:r w:rsidRPr="00C936A4">
        <w:rPr>
          <w:rFonts w:cs="B Zar"/>
          <w:b/>
          <w:bCs/>
          <w:sz w:val="22"/>
          <w:szCs w:val="22"/>
          <w:rtl/>
        </w:rPr>
        <w:t xml:space="preserve"> </w:t>
      </w:r>
      <w:r w:rsidRPr="00C936A4">
        <w:rPr>
          <w:b/>
          <w:bCs/>
          <w:sz w:val="22"/>
          <w:szCs w:val="22"/>
          <w:rtl/>
        </w:rPr>
        <w:t>   </w:t>
      </w:r>
      <w:r w:rsidRPr="00C936A4">
        <w:rPr>
          <w:rFonts w:cs="B Zar"/>
          <w:b/>
          <w:bCs/>
          <w:sz w:val="22"/>
          <w:szCs w:val="22"/>
          <w:rtl/>
        </w:rPr>
        <w:t xml:space="preserve"> </w:t>
      </w:r>
      <w:r w:rsidRPr="00C936A4">
        <w:rPr>
          <w:b/>
          <w:bCs/>
          <w:sz w:val="22"/>
          <w:szCs w:val="22"/>
          <w:rtl/>
        </w:rPr>
        <w:t>   </w:t>
      </w:r>
      <w:r w:rsidRPr="00C936A4">
        <w:rPr>
          <w:rFonts w:cs="B Zar"/>
          <w:b/>
          <w:bCs/>
          <w:sz w:val="22"/>
          <w:szCs w:val="22"/>
          <w:rtl/>
        </w:rPr>
        <w:t xml:space="preserve"> </w:t>
      </w:r>
      <w:r w:rsidRPr="00C936A4">
        <w:rPr>
          <w:b/>
          <w:bCs/>
          <w:sz w:val="22"/>
          <w:szCs w:val="22"/>
          <w:rtl/>
        </w:rPr>
        <w:t>     </w:t>
      </w:r>
      <w:r w:rsidRPr="00C936A4">
        <w:rPr>
          <w:rFonts w:cs="B Zar"/>
          <w:b/>
          <w:bCs/>
          <w:sz w:val="22"/>
          <w:szCs w:val="22"/>
          <w:rtl/>
        </w:rPr>
        <w:t xml:space="preserve"> </w:t>
      </w:r>
      <w:r w:rsidRPr="00C936A4">
        <w:rPr>
          <w:rFonts w:cs="B Zar"/>
          <w:b/>
          <w:bCs/>
          <w:sz w:val="22"/>
          <w:szCs w:val="22"/>
        </w:rPr>
        <w:t>Competitor</w:t>
      </w:r>
    </w:p>
    <w:p w:rsidR="00C936A4" w:rsidRDefault="00C433C4" w:rsidP="00C936A4">
      <w:pPr>
        <w:pStyle w:val="NormalWeb"/>
        <w:spacing w:line="480" w:lineRule="exact"/>
        <w:jc w:val="highKashida"/>
        <w:rPr>
          <w:rFonts w:hint="cs"/>
          <w:b/>
          <w:bCs/>
          <w:sz w:val="22"/>
          <w:szCs w:val="22"/>
          <w:rtl/>
        </w:rPr>
      </w:pPr>
      <w:r w:rsidRPr="00C936A4">
        <w:rPr>
          <w:rFonts w:cs="B Zar"/>
          <w:b/>
          <w:bCs/>
          <w:sz w:val="22"/>
          <w:szCs w:val="22"/>
          <w:rtl/>
        </w:rPr>
        <w:t xml:space="preserve">د : شناخت محیط و عوامل محیطی </w:t>
      </w:r>
      <w:r w:rsidRPr="00C936A4">
        <w:rPr>
          <w:rFonts w:cs="B Zar"/>
          <w:b/>
          <w:bCs/>
          <w:sz w:val="22"/>
          <w:szCs w:val="22"/>
        </w:rPr>
        <w:t xml:space="preserve">Change </w:t>
      </w:r>
      <w:proofErr w:type="spellStart"/>
      <w:r w:rsidRPr="00C936A4">
        <w:rPr>
          <w:rFonts w:cs="B Zar"/>
          <w:b/>
          <w:bCs/>
          <w:sz w:val="22"/>
          <w:szCs w:val="22"/>
        </w:rPr>
        <w:t>Fuctor</w:t>
      </w:r>
      <w:proofErr w:type="spellEnd"/>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2 </w:t>
      </w:r>
      <w:r w:rsidRPr="00C936A4">
        <w:rPr>
          <w:b/>
          <w:bCs/>
          <w:sz w:val="22"/>
          <w:szCs w:val="22"/>
          <w:rtl/>
        </w:rPr>
        <w:t>–</w:t>
      </w:r>
      <w:r w:rsidRPr="00C936A4">
        <w:rPr>
          <w:rFonts w:cs="B Zar"/>
          <w:b/>
          <w:bCs/>
          <w:sz w:val="22"/>
          <w:szCs w:val="22"/>
          <w:rtl/>
        </w:rPr>
        <w:t xml:space="preserve"> بازارسازی چیست: یعنی استفاده از کلیه عوامل تکنیک ها و استراتژی ها جهت ایجاد و افزایش سهم بازار </w:t>
      </w:r>
    </w:p>
    <w:p w:rsidR="00C936A4" w:rsidRDefault="00C433C4" w:rsidP="00C936A4">
      <w:pPr>
        <w:pStyle w:val="NormalWeb"/>
        <w:spacing w:line="480" w:lineRule="exact"/>
        <w:jc w:val="highKashida"/>
        <w:rPr>
          <w:rFonts w:cs="B Zar" w:hint="cs"/>
          <w:b/>
          <w:bCs/>
          <w:sz w:val="22"/>
          <w:szCs w:val="22"/>
          <w:rtl/>
        </w:rPr>
      </w:pPr>
      <w:r w:rsidRPr="00C936A4">
        <w:rPr>
          <w:b/>
          <w:bCs/>
          <w:sz w:val="22"/>
          <w:szCs w:val="22"/>
          <w:rtl/>
        </w:rPr>
        <w:t> </w:t>
      </w:r>
      <w:r w:rsidRPr="00C936A4">
        <w:rPr>
          <w:rFonts w:cs="B Zar"/>
          <w:b/>
          <w:bCs/>
          <w:sz w:val="22"/>
          <w:szCs w:val="22"/>
          <w:rtl/>
        </w:rPr>
        <w:t>مدل 4</w:t>
      </w:r>
      <w:r w:rsidRPr="00C936A4">
        <w:rPr>
          <w:rFonts w:cs="B Zar"/>
          <w:b/>
          <w:bCs/>
          <w:sz w:val="22"/>
          <w:szCs w:val="22"/>
        </w:rPr>
        <w:t>P</w:t>
      </w:r>
      <w:r w:rsidRPr="00C936A4">
        <w:rPr>
          <w:rFonts w:cs="B Zar"/>
          <w:b/>
          <w:bCs/>
          <w:sz w:val="22"/>
          <w:szCs w:val="22"/>
          <w:rtl/>
        </w:rPr>
        <w:t xml:space="preserve"> برای بازار سازی وجود دارد : </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الف : محصول خوب </w:t>
      </w:r>
      <w:r w:rsidRPr="00C936A4">
        <w:rPr>
          <w:rFonts w:cs="B Zar"/>
          <w:b/>
          <w:bCs/>
          <w:sz w:val="22"/>
          <w:szCs w:val="22"/>
        </w:rPr>
        <w:t>Product</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ب : قیمت مناسب </w:t>
      </w:r>
      <w:r w:rsidRPr="00C936A4">
        <w:rPr>
          <w:rFonts w:cs="B Zar"/>
          <w:b/>
          <w:bCs/>
          <w:sz w:val="22"/>
          <w:szCs w:val="22"/>
        </w:rPr>
        <w:t>price</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ج : توزیع بموقع </w:t>
      </w:r>
      <w:r w:rsidRPr="00C936A4">
        <w:rPr>
          <w:rFonts w:cs="B Zar"/>
          <w:b/>
          <w:bCs/>
          <w:sz w:val="22"/>
          <w:szCs w:val="22"/>
        </w:rPr>
        <w:t>Place</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د : تبلیغ بجا </w:t>
      </w:r>
      <w:proofErr w:type="spellStart"/>
      <w:r w:rsidRPr="00C936A4">
        <w:rPr>
          <w:rFonts w:cs="B Zar"/>
          <w:b/>
          <w:bCs/>
          <w:sz w:val="22"/>
          <w:szCs w:val="22"/>
        </w:rPr>
        <w:t>Promation</w:t>
      </w:r>
      <w:proofErr w:type="spellEnd"/>
    </w:p>
    <w:p w:rsidR="00C936A4" w:rsidRDefault="00C433C4" w:rsidP="00C936A4">
      <w:pPr>
        <w:pStyle w:val="NormalWeb"/>
        <w:spacing w:line="480" w:lineRule="exact"/>
        <w:jc w:val="highKashida"/>
        <w:rPr>
          <w:rFonts w:hint="cs"/>
          <w:b/>
          <w:bCs/>
          <w:sz w:val="22"/>
          <w:szCs w:val="22"/>
          <w:rtl/>
        </w:rPr>
      </w:pPr>
      <w:r w:rsidRPr="00C936A4">
        <w:rPr>
          <w:rFonts w:cs="B Zar"/>
          <w:b/>
          <w:bCs/>
          <w:sz w:val="22"/>
          <w:szCs w:val="22"/>
          <w:rtl/>
        </w:rPr>
        <w:t xml:space="preserve">بایستی این چهار عامل را طوری ترکیب کنیم که مورد قبل مشتری قرار گیرد . </w:t>
      </w:r>
    </w:p>
    <w:p w:rsidR="00C936A4" w:rsidRDefault="00C433C4" w:rsidP="00C936A4">
      <w:pPr>
        <w:pStyle w:val="NormalWeb"/>
        <w:spacing w:line="480" w:lineRule="exact"/>
        <w:jc w:val="highKashida"/>
        <w:rPr>
          <w:rStyle w:val="Strong"/>
          <w:rFonts w:cs="B Zar" w:hint="cs"/>
          <w:sz w:val="22"/>
          <w:szCs w:val="22"/>
          <w:rtl/>
        </w:rPr>
      </w:pPr>
      <w:r w:rsidRPr="00C936A4">
        <w:rPr>
          <w:b/>
          <w:bCs/>
          <w:sz w:val="22"/>
          <w:szCs w:val="22"/>
          <w:rtl/>
        </w:rPr>
        <w:t> </w:t>
      </w:r>
      <w:r w:rsidRPr="00C936A4">
        <w:rPr>
          <w:rFonts w:cs="B Zar"/>
          <w:b/>
          <w:bCs/>
          <w:sz w:val="22"/>
          <w:szCs w:val="22"/>
          <w:rtl/>
        </w:rPr>
        <w:t xml:space="preserve">3 </w:t>
      </w:r>
      <w:r w:rsidRPr="00C936A4">
        <w:rPr>
          <w:b/>
          <w:bCs/>
          <w:sz w:val="22"/>
          <w:szCs w:val="22"/>
          <w:rtl/>
        </w:rPr>
        <w:t>–</w:t>
      </w:r>
      <w:r w:rsidRPr="00C936A4">
        <w:rPr>
          <w:rFonts w:cs="B Zar"/>
          <w:b/>
          <w:bCs/>
          <w:sz w:val="22"/>
          <w:szCs w:val="22"/>
          <w:rtl/>
        </w:rPr>
        <w:t xml:space="preserve"> بازار داری چیست: یعنی روشها و تکنیک ها و ابزارهایی را بکار برد</w:t>
      </w:r>
      <w:r w:rsidRPr="00C936A4">
        <w:rPr>
          <w:b/>
          <w:bCs/>
          <w:sz w:val="22"/>
          <w:szCs w:val="22"/>
          <w:rtl/>
        </w:rPr>
        <w:t> </w:t>
      </w:r>
      <w:r w:rsidRPr="00C936A4">
        <w:rPr>
          <w:rFonts w:cs="B Zar"/>
          <w:b/>
          <w:bCs/>
          <w:sz w:val="22"/>
          <w:szCs w:val="22"/>
          <w:rtl/>
        </w:rPr>
        <w:t xml:space="preserve"> تا سهم بازار و مشتریان حفظ شوند و روابطی بلندمدت و توأم با وفاداری برای ایجاد صادرات پایدار بوجود آورد </w:t>
      </w:r>
      <w:r w:rsidR="00C936A4">
        <w:rPr>
          <w:rFonts w:cs="B Zar" w:hint="cs"/>
          <w:b/>
          <w:bCs/>
          <w:sz w:val="22"/>
          <w:szCs w:val="22"/>
          <w:rtl/>
        </w:rPr>
        <w:t>.</w:t>
      </w:r>
    </w:p>
    <w:p w:rsidR="00C936A4" w:rsidRDefault="00C433C4" w:rsidP="00C936A4">
      <w:pPr>
        <w:pStyle w:val="NormalWeb"/>
        <w:spacing w:line="480" w:lineRule="exact"/>
        <w:jc w:val="highKashida"/>
        <w:rPr>
          <w:rFonts w:cs="B Zar" w:hint="cs"/>
          <w:b/>
          <w:bCs/>
          <w:sz w:val="22"/>
          <w:szCs w:val="22"/>
          <w:rtl/>
        </w:rPr>
      </w:pPr>
      <w:r w:rsidRPr="00C936A4">
        <w:rPr>
          <w:rStyle w:val="Strong"/>
          <w:rFonts w:cs="B Zar"/>
          <w:sz w:val="22"/>
          <w:szCs w:val="22"/>
          <w:rtl/>
        </w:rPr>
        <w:t xml:space="preserve">عوامل تعیین کننده بازارسازی </w:t>
      </w:r>
      <w:r w:rsidRPr="00C936A4">
        <w:rPr>
          <w:rFonts w:cs="B Zar"/>
          <w:b/>
          <w:bCs/>
          <w:sz w:val="22"/>
          <w:szCs w:val="22"/>
          <w:rtl/>
        </w:rPr>
        <w:t xml:space="preserve">آولونیتیس و گوناریس (1999) در یک مطالعه تجربی به بررسی عوامل تعیین کننده بازاریابی گرایی پرداخته اند. با وجود اینکه ارتباط بین توسعه بازاریابی گرایی و عملکرد بنگاه مورد بررسی قرار گرفته است، درک بازاریابی گرایی همچنان در حالت </w:t>
      </w:r>
      <w:r w:rsidRPr="00C936A4">
        <w:rPr>
          <w:rFonts w:cs="B Zar"/>
          <w:b/>
          <w:bCs/>
          <w:sz w:val="22"/>
          <w:szCs w:val="22"/>
          <w:rtl/>
        </w:rPr>
        <w:lastRenderedPageBreak/>
        <w:t>ابهام مانده و برخی مطالعات ماهیت فلسفی برای بازاریابی گرایی پیشنهاد نموده و برخی دیگر بازاریابی گرایی را به عنوان مفهومی رفتاری مد نظر قرار می دهند. با این حال مطالعات انجام شده از بررسی عوامل تعیین کننده میزان توسعه بازاریابی گرایی غافل مانده اند. عوامل تعیین کننده بازاریابی گرایی شامل عواملی است که بر نگرش‌ها و اقدامات دربرگیرنده مفهوم بازاریابی گرایی تأثیر می‌گذارد. بر اساس این مطالعه بایستی بازاریابی گرایی بصورت ترکیبی یکپارچه از فرهنگ معین و رفتار ویژه نگریسته شود. این مطالعه به بررسی عمقی عوامل اصلی تعیین کننده توسعه بازاریابی گرایی می پردازد. یافته های توصیفی این مطالعه نشان می دهند که توسعه بازاریابی گرایی بر مبنای عوامل ویژه بنگاه و عوامل ویژه بازار تعیین می شود، بطوریکه اولی اثر تسهیل کننده</w:t>
      </w:r>
      <w:r w:rsidRPr="00C936A4">
        <w:rPr>
          <w:b/>
          <w:bCs/>
          <w:sz w:val="22"/>
          <w:szCs w:val="22"/>
          <w:rtl/>
        </w:rPr>
        <w:t> </w:t>
      </w:r>
      <w:r w:rsidRPr="00C936A4">
        <w:rPr>
          <w:rFonts w:cs="B Zar"/>
          <w:b/>
          <w:bCs/>
          <w:sz w:val="22"/>
          <w:szCs w:val="22"/>
          <w:rtl/>
        </w:rPr>
        <w:t xml:space="preserve"> و دومی اثر وادارنده دارد.</w:t>
      </w:r>
    </w:p>
    <w:p w:rsidR="00C936A4" w:rsidRPr="00C936A4" w:rsidRDefault="00C433C4" w:rsidP="00C936A4">
      <w:pPr>
        <w:pStyle w:val="NormalWeb"/>
        <w:spacing w:line="480" w:lineRule="exact"/>
        <w:jc w:val="highKashida"/>
        <w:rPr>
          <w:rFonts w:cs="B Titr" w:hint="cs"/>
          <w:b/>
          <w:bCs/>
          <w:sz w:val="22"/>
          <w:szCs w:val="22"/>
          <w:rtl/>
        </w:rPr>
      </w:pPr>
      <w:r w:rsidRPr="00C936A4">
        <w:rPr>
          <w:rFonts w:cs="B Titr"/>
          <w:b/>
          <w:bCs/>
          <w:sz w:val="22"/>
          <w:szCs w:val="22"/>
          <w:rtl/>
        </w:rPr>
        <w:t>عوامل ویژه بنگاه یا ویژگی های محیط داخلی شامل (آولونیتیس و گوناریس، 1999):</w:t>
      </w:r>
    </w:p>
    <w:p w:rsidR="00C936A4" w:rsidRDefault="00C433C4" w:rsidP="00C936A4">
      <w:pPr>
        <w:pStyle w:val="NormalWeb"/>
        <w:spacing w:line="480" w:lineRule="exact"/>
        <w:jc w:val="highKashida"/>
        <w:rPr>
          <w:rFonts w:cs="B Zar" w:hint="cs"/>
          <w:b/>
          <w:bCs/>
          <w:sz w:val="22"/>
          <w:szCs w:val="22"/>
          <w:rtl/>
        </w:rPr>
      </w:pPr>
      <w:r w:rsidRPr="00C936A4">
        <w:rPr>
          <w:b/>
          <w:bCs/>
          <w:sz w:val="22"/>
          <w:szCs w:val="22"/>
          <w:rtl/>
        </w:rPr>
        <w:t>•   </w:t>
      </w:r>
      <w:r w:rsidRPr="00C936A4">
        <w:rPr>
          <w:rFonts w:cs="B Zar"/>
          <w:b/>
          <w:bCs/>
          <w:sz w:val="22"/>
          <w:szCs w:val="22"/>
          <w:rtl/>
        </w:rPr>
        <w:t xml:space="preserve"> تاکید مدیران بر بازاریابی گرایی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نگرش مدیریت نسبت به ریسک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خصوصیات ساختاری بنگاه (درجه تمرکز و رسمیت)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منحصربفرد بودن محصول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مزیت قیمتی </w:t>
      </w:r>
    </w:p>
    <w:p w:rsidR="00C936A4" w:rsidRDefault="00C433C4" w:rsidP="00C936A4">
      <w:pPr>
        <w:pStyle w:val="NormalWeb"/>
        <w:spacing w:line="480" w:lineRule="exact"/>
        <w:jc w:val="highKashida"/>
        <w:rPr>
          <w:rFonts w:cs="B Zar" w:hint="cs"/>
          <w:b/>
          <w:bCs/>
          <w:sz w:val="22"/>
          <w:szCs w:val="22"/>
          <w:rtl/>
        </w:rPr>
      </w:pPr>
      <w:r w:rsidRPr="00C936A4">
        <w:rPr>
          <w:b/>
          <w:bCs/>
          <w:sz w:val="22"/>
          <w:szCs w:val="22"/>
          <w:rtl/>
        </w:rPr>
        <w:t>•   </w:t>
      </w:r>
      <w:r w:rsidRPr="00C936A4">
        <w:rPr>
          <w:rFonts w:cs="B Zar"/>
          <w:b/>
          <w:bCs/>
          <w:sz w:val="22"/>
          <w:szCs w:val="22"/>
          <w:rtl/>
        </w:rPr>
        <w:t xml:space="preserve"> نیروی فروش ماهر </w:t>
      </w:r>
    </w:p>
    <w:p w:rsidR="00C936A4" w:rsidRPr="00C936A4" w:rsidRDefault="00C433C4" w:rsidP="00C936A4">
      <w:pPr>
        <w:pStyle w:val="NormalWeb"/>
        <w:spacing w:line="480" w:lineRule="exact"/>
        <w:jc w:val="highKashida"/>
        <w:rPr>
          <w:rFonts w:cs="B Titr" w:hint="cs"/>
          <w:b/>
          <w:bCs/>
          <w:sz w:val="22"/>
          <w:szCs w:val="22"/>
          <w:rtl/>
        </w:rPr>
      </w:pPr>
      <w:r w:rsidRPr="00C936A4">
        <w:rPr>
          <w:rFonts w:cs="B Titr"/>
          <w:b/>
          <w:bCs/>
          <w:sz w:val="22"/>
          <w:szCs w:val="22"/>
          <w:rtl/>
        </w:rPr>
        <w:t>عوامل ویژه بازار شامل</w:t>
      </w:r>
      <w:r w:rsidRPr="00C936A4">
        <w:rPr>
          <w:b/>
          <w:bCs/>
          <w:sz w:val="22"/>
          <w:szCs w:val="22"/>
          <w:rtl/>
        </w:rPr>
        <w:t> </w:t>
      </w:r>
      <w:r w:rsidRPr="00C936A4">
        <w:rPr>
          <w:rFonts w:cs="B Titr"/>
          <w:b/>
          <w:bCs/>
          <w:sz w:val="22"/>
          <w:szCs w:val="22"/>
          <w:rtl/>
        </w:rPr>
        <w:t xml:space="preserve"> (آولونیتیس و گوناریس، 1999):</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شدت رقابتی موجود در بازار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مشکلات یا سهولت ورود و خروج رقبای جدید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توزیع قدرت بین خریداران و تولیدکنندگان از یک طرف و بین تولیدکنندگان و تامین </w:t>
      </w:r>
      <w:r w:rsidR="00C936A4">
        <w:rPr>
          <w:rFonts w:cs="B Zar" w:hint="cs"/>
          <w:b/>
          <w:bCs/>
          <w:sz w:val="22"/>
          <w:szCs w:val="22"/>
          <w:rtl/>
        </w:rPr>
        <w:t>ك</w:t>
      </w:r>
      <w:r w:rsidRPr="00C936A4">
        <w:rPr>
          <w:rFonts w:cs="B Zar"/>
          <w:b/>
          <w:bCs/>
          <w:sz w:val="22"/>
          <w:szCs w:val="22"/>
          <w:rtl/>
        </w:rPr>
        <w:t xml:space="preserve">نندگان از طرف دیگر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درجه تغییرات تکنولوژیکی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نرخ رشد بازار شرکت در زمان گذشته و آینده </w:t>
      </w:r>
    </w:p>
    <w:p w:rsidR="00C936A4" w:rsidRDefault="00C433C4" w:rsidP="00C936A4">
      <w:pPr>
        <w:pStyle w:val="NormalWeb"/>
        <w:spacing w:line="480" w:lineRule="exact"/>
        <w:jc w:val="highKashida"/>
        <w:rPr>
          <w:rFonts w:hint="cs"/>
          <w:b/>
          <w:bCs/>
          <w:sz w:val="22"/>
          <w:szCs w:val="22"/>
          <w:rtl/>
        </w:rPr>
      </w:pPr>
      <w:r w:rsidRPr="00C936A4">
        <w:rPr>
          <w:b/>
          <w:bCs/>
          <w:sz w:val="22"/>
          <w:szCs w:val="22"/>
          <w:rtl/>
        </w:rPr>
        <w:t>•   </w:t>
      </w:r>
      <w:r w:rsidRPr="00C936A4">
        <w:rPr>
          <w:rFonts w:cs="B Zar"/>
          <w:b/>
          <w:bCs/>
          <w:sz w:val="22"/>
          <w:szCs w:val="22"/>
          <w:rtl/>
        </w:rPr>
        <w:t xml:space="preserve"> تمرکز بر بازار (اعتماد مشتری و تصویر بنگاه در بازار) </w:t>
      </w:r>
    </w:p>
    <w:p w:rsidR="00C936A4" w:rsidRDefault="00C433C4" w:rsidP="00C936A4">
      <w:pPr>
        <w:pStyle w:val="NormalWeb"/>
        <w:spacing w:line="480" w:lineRule="exact"/>
        <w:jc w:val="highKashida"/>
        <w:rPr>
          <w:rFonts w:cs="B Zar" w:hint="cs"/>
          <w:b/>
          <w:bCs/>
          <w:sz w:val="22"/>
          <w:szCs w:val="22"/>
          <w:rtl/>
        </w:rPr>
      </w:pPr>
      <w:r w:rsidRPr="00C936A4">
        <w:rPr>
          <w:b/>
          <w:bCs/>
          <w:sz w:val="22"/>
          <w:szCs w:val="22"/>
          <w:rtl/>
        </w:rPr>
        <w:t>•   </w:t>
      </w:r>
      <w:r w:rsidRPr="00C936A4">
        <w:rPr>
          <w:rFonts w:cs="B Zar"/>
          <w:b/>
          <w:bCs/>
          <w:sz w:val="22"/>
          <w:szCs w:val="22"/>
          <w:rtl/>
        </w:rPr>
        <w:t xml:space="preserve"> شبکه سازی توزیع (سرعت توزیع، روابط قوی با اعضای کانال توزیع)</w:t>
      </w:r>
    </w:p>
    <w:p w:rsidR="00C936A4" w:rsidRPr="00C936A4" w:rsidRDefault="00C433C4" w:rsidP="00C936A4">
      <w:pPr>
        <w:pStyle w:val="NormalWeb"/>
        <w:spacing w:line="480" w:lineRule="exact"/>
        <w:jc w:val="highKashida"/>
        <w:rPr>
          <w:rFonts w:cs="B Titr" w:hint="cs"/>
          <w:b/>
          <w:bCs/>
          <w:sz w:val="22"/>
          <w:szCs w:val="22"/>
          <w:rtl/>
        </w:rPr>
      </w:pPr>
      <w:r w:rsidRPr="00C936A4">
        <w:rPr>
          <w:rStyle w:val="Strong"/>
          <w:rFonts w:cs="B Titr"/>
          <w:sz w:val="22"/>
          <w:szCs w:val="22"/>
          <w:rtl/>
        </w:rPr>
        <w:t xml:space="preserve">نتیجه گیری </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 xml:space="preserve">بازاریابی و بازارسازی از جمله عوامل مهمی است که میتواند به فروش یک کالا و محصول و یا فروش خدمات مختلف کمک کند. برندها و تجارتها از بازاریابی برای فروش محصولات خود استفاده میکنند. در واقع میتوان گفت یکی از مهمترین بخش های یک تجارت بازاریابی است و </w:t>
      </w:r>
      <w:r w:rsidRPr="00C936A4">
        <w:rPr>
          <w:rFonts w:cs="B Zar"/>
          <w:b/>
          <w:bCs/>
          <w:sz w:val="22"/>
          <w:szCs w:val="22"/>
          <w:rtl/>
        </w:rPr>
        <w:lastRenderedPageBreak/>
        <w:t>موفقیت در آن میتواند تمامی جنبه های مختلف یک کسب و کار را تحت تاثیر قرار دهد قطعا فروش بیشتر به درآمد زایی بیشتر کمک خواهد کرد.</w:t>
      </w:r>
    </w:p>
    <w:p w:rsidR="00C936A4" w:rsidRPr="00C936A4" w:rsidRDefault="00C433C4" w:rsidP="00C936A4">
      <w:pPr>
        <w:pStyle w:val="NormalWeb"/>
        <w:spacing w:line="480" w:lineRule="exact"/>
        <w:jc w:val="highKashida"/>
        <w:rPr>
          <w:rFonts w:cs="B Titr" w:hint="cs"/>
          <w:b/>
          <w:bCs/>
          <w:sz w:val="22"/>
          <w:szCs w:val="22"/>
          <w:rtl/>
        </w:rPr>
      </w:pPr>
      <w:r w:rsidRPr="00C936A4">
        <w:rPr>
          <w:rStyle w:val="Strong"/>
          <w:rFonts w:cs="B Titr"/>
          <w:sz w:val="22"/>
          <w:szCs w:val="22"/>
          <w:rtl/>
        </w:rPr>
        <w:t>منابع</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1)</w:t>
      </w:r>
      <w:r w:rsidRPr="00C936A4">
        <w:rPr>
          <w:b/>
          <w:bCs/>
          <w:sz w:val="22"/>
          <w:szCs w:val="22"/>
          <w:rtl/>
        </w:rPr>
        <w:t>   </w:t>
      </w:r>
      <w:r w:rsidRPr="00C936A4">
        <w:rPr>
          <w:rFonts w:cs="B Zar"/>
          <w:b/>
          <w:bCs/>
          <w:sz w:val="22"/>
          <w:szCs w:val="22"/>
          <w:rtl/>
        </w:rPr>
        <w:t xml:space="preserve"> فاطمه اشکزری، مرکز اطلاع رسانی صنایع و معادن ایران، 1391</w:t>
      </w:r>
    </w:p>
    <w:p w:rsidR="00C936A4" w:rsidRDefault="00C433C4" w:rsidP="00C936A4">
      <w:pPr>
        <w:pStyle w:val="NormalWeb"/>
        <w:spacing w:line="480" w:lineRule="exact"/>
        <w:jc w:val="highKashida"/>
        <w:rPr>
          <w:rFonts w:cs="B Zar" w:hint="cs"/>
          <w:b/>
          <w:bCs/>
          <w:sz w:val="22"/>
          <w:szCs w:val="22"/>
          <w:rtl/>
        </w:rPr>
      </w:pPr>
      <w:r w:rsidRPr="00C936A4">
        <w:rPr>
          <w:rFonts w:cs="B Zar"/>
          <w:b/>
          <w:bCs/>
          <w:sz w:val="22"/>
          <w:szCs w:val="22"/>
          <w:rtl/>
        </w:rPr>
        <w:t>2)</w:t>
      </w:r>
      <w:r w:rsidRPr="00C936A4">
        <w:rPr>
          <w:b/>
          <w:bCs/>
          <w:sz w:val="22"/>
          <w:szCs w:val="22"/>
          <w:rtl/>
        </w:rPr>
        <w:t>   </w:t>
      </w:r>
      <w:r w:rsidRPr="00C936A4">
        <w:rPr>
          <w:rFonts w:cs="B Zar"/>
          <w:b/>
          <w:bCs/>
          <w:sz w:val="22"/>
          <w:szCs w:val="22"/>
          <w:rtl/>
        </w:rPr>
        <w:t xml:space="preserve"> پرویز درکی، روزنامه سرمایه</w:t>
      </w:r>
    </w:p>
    <w:p w:rsidR="00C433C4" w:rsidRPr="00C936A4" w:rsidRDefault="00C433C4" w:rsidP="00C936A4">
      <w:pPr>
        <w:pStyle w:val="NormalWeb"/>
        <w:spacing w:line="480" w:lineRule="exact"/>
        <w:jc w:val="highKashida"/>
        <w:rPr>
          <w:rFonts w:cs="B Zar"/>
          <w:b/>
          <w:bCs/>
          <w:sz w:val="22"/>
          <w:szCs w:val="22"/>
          <w:rtl/>
        </w:rPr>
      </w:pPr>
      <w:r w:rsidRPr="00C936A4">
        <w:rPr>
          <w:b/>
          <w:bCs/>
          <w:sz w:val="22"/>
          <w:szCs w:val="22"/>
          <w:rtl/>
        </w:rPr>
        <w:t> </w:t>
      </w:r>
      <w:r w:rsidRPr="00C936A4">
        <w:rPr>
          <w:rFonts w:cs="B Zar"/>
          <w:b/>
          <w:bCs/>
          <w:sz w:val="22"/>
          <w:szCs w:val="22"/>
          <w:rtl/>
        </w:rPr>
        <w:t xml:space="preserve">3) </w:t>
      </w:r>
      <w:r w:rsidRPr="00C936A4">
        <w:rPr>
          <w:rFonts w:cs="B Zar"/>
          <w:b/>
          <w:bCs/>
          <w:sz w:val="22"/>
          <w:szCs w:val="22"/>
        </w:rPr>
        <w:t>www.marketingmanagement.persianblog.ir</w:t>
      </w:r>
      <w:r w:rsidRPr="00C936A4">
        <w:rPr>
          <w:rFonts w:cs="B Zar"/>
          <w:b/>
          <w:bCs/>
          <w:sz w:val="22"/>
          <w:szCs w:val="22"/>
          <w:rtl/>
        </w:rPr>
        <w:br/>
      </w:r>
      <w:r w:rsidRPr="00C936A4">
        <w:rPr>
          <w:b/>
          <w:bCs/>
          <w:sz w:val="22"/>
          <w:szCs w:val="22"/>
          <w:rtl/>
        </w:rPr>
        <w:t> </w:t>
      </w:r>
      <w:r w:rsidRPr="00C936A4">
        <w:rPr>
          <w:rFonts w:cs="B Zar"/>
          <w:b/>
          <w:bCs/>
          <w:sz w:val="22"/>
          <w:szCs w:val="22"/>
          <w:rtl/>
        </w:rPr>
        <w:t>4)</w:t>
      </w:r>
      <w:r w:rsidRPr="00C936A4">
        <w:rPr>
          <w:b/>
          <w:bCs/>
          <w:sz w:val="22"/>
          <w:szCs w:val="22"/>
          <w:rtl/>
        </w:rPr>
        <w:t> </w:t>
      </w:r>
      <w:r w:rsidRPr="00C936A4">
        <w:rPr>
          <w:rFonts w:cs="B Zar"/>
          <w:b/>
          <w:bCs/>
          <w:sz w:val="22"/>
          <w:szCs w:val="22"/>
          <w:rtl/>
        </w:rPr>
        <w:t xml:space="preserve"> </w:t>
      </w:r>
      <w:r w:rsidRPr="00C936A4">
        <w:rPr>
          <w:rFonts w:cs="B Zar"/>
          <w:b/>
          <w:bCs/>
          <w:sz w:val="22"/>
          <w:szCs w:val="22"/>
        </w:rPr>
        <w:t>ww.asemankafinet.ir</w:t>
      </w:r>
      <w:r w:rsidRPr="00C936A4">
        <w:rPr>
          <w:rFonts w:cs="B Zar"/>
          <w:b/>
          <w:bCs/>
          <w:sz w:val="22"/>
          <w:szCs w:val="22"/>
          <w:rtl/>
        </w:rPr>
        <w:br/>
        <w:t xml:space="preserve">5) </w:t>
      </w:r>
      <w:r w:rsidRPr="00C936A4">
        <w:rPr>
          <w:rFonts w:cs="B Zar"/>
          <w:b/>
          <w:bCs/>
          <w:sz w:val="22"/>
          <w:szCs w:val="22"/>
        </w:rPr>
        <w:t>www.banki.ir</w:t>
      </w:r>
    </w:p>
    <w:p w:rsidR="005102F1" w:rsidRPr="00C936A4" w:rsidRDefault="005102F1" w:rsidP="00C936A4">
      <w:pPr>
        <w:spacing w:after="0" w:line="480" w:lineRule="exact"/>
        <w:jc w:val="right"/>
      </w:pPr>
    </w:p>
    <w:sectPr w:rsidR="005102F1" w:rsidRPr="00C936A4" w:rsidSect="007F5F9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3C4"/>
    <w:rsid w:val="00142612"/>
    <w:rsid w:val="002C2FB2"/>
    <w:rsid w:val="003C2974"/>
    <w:rsid w:val="005102F1"/>
    <w:rsid w:val="007F5F91"/>
    <w:rsid w:val="008A5C8F"/>
    <w:rsid w:val="00C433C4"/>
    <w:rsid w:val="00C936A4"/>
    <w:rsid w:val="00D05741"/>
    <w:rsid w:val="00EA79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3C4"/>
    <w:rPr>
      <w:rFonts w:ascii="Tahoma" w:hAnsi="Tahoma" w:cs="Tahoma" w:hint="default"/>
      <w:b/>
      <w:bCs/>
      <w:strike w:val="0"/>
      <w:dstrike w:val="0"/>
      <w:color w:val="7147B1"/>
      <w:sz w:val="16"/>
      <w:szCs w:val="16"/>
      <w:u w:val="none"/>
      <w:effect w:val="none"/>
    </w:rPr>
  </w:style>
  <w:style w:type="paragraph" w:styleId="NormalWeb">
    <w:name w:val="Normal (Web)"/>
    <w:basedOn w:val="Normal"/>
    <w:uiPriority w:val="99"/>
    <w:semiHidden/>
    <w:unhideWhenUsed/>
    <w:rsid w:val="00C433C4"/>
    <w:pPr>
      <w:spacing w:after="0" w:line="240" w:lineRule="auto"/>
    </w:pPr>
    <w:rPr>
      <w:rFonts w:ascii="Tahoma" w:eastAsia="Times New Roman" w:hAnsi="Tahoma" w:cs="Tahoma"/>
      <w:sz w:val="18"/>
      <w:szCs w:val="18"/>
    </w:rPr>
  </w:style>
  <w:style w:type="character" w:styleId="Strong">
    <w:name w:val="Strong"/>
    <w:basedOn w:val="DefaultParagraphFont"/>
    <w:uiPriority w:val="22"/>
    <w:qFormat/>
    <w:rsid w:val="00C433C4"/>
    <w:rPr>
      <w:b/>
      <w:bCs/>
    </w:rPr>
  </w:style>
</w:styles>
</file>

<file path=word/webSettings.xml><?xml version="1.0" encoding="utf-8"?>
<w:webSettings xmlns:r="http://schemas.openxmlformats.org/officeDocument/2006/relationships" xmlns:w="http://schemas.openxmlformats.org/wordprocessingml/2006/main">
  <w:divs>
    <w:div w:id="331764990">
      <w:bodyDiv w:val="1"/>
      <w:marLeft w:val="0"/>
      <w:marRight w:val="0"/>
      <w:marTop w:val="0"/>
      <w:marBottom w:val="0"/>
      <w:divBdr>
        <w:top w:val="none" w:sz="0" w:space="0" w:color="auto"/>
        <w:left w:val="none" w:sz="0" w:space="0" w:color="auto"/>
        <w:bottom w:val="none" w:sz="0" w:space="0" w:color="auto"/>
        <w:right w:val="none" w:sz="0" w:space="0" w:color="auto"/>
      </w:divBdr>
      <w:divsChild>
        <w:div w:id="496001992">
          <w:marLeft w:val="0"/>
          <w:marRight w:val="0"/>
          <w:marTop w:val="0"/>
          <w:marBottom w:val="0"/>
          <w:divBdr>
            <w:top w:val="none" w:sz="0" w:space="0" w:color="auto"/>
            <w:left w:val="none" w:sz="0" w:space="0" w:color="auto"/>
            <w:bottom w:val="none" w:sz="0" w:space="0" w:color="auto"/>
            <w:right w:val="none" w:sz="0" w:space="0" w:color="auto"/>
          </w:divBdr>
          <w:divsChild>
            <w:div w:id="568080969">
              <w:marLeft w:val="30"/>
              <w:marRight w:val="0"/>
              <w:marTop w:val="30"/>
              <w:marBottom w:val="30"/>
              <w:divBdr>
                <w:top w:val="single" w:sz="2" w:space="0" w:color="B0BBCF"/>
                <w:left w:val="single" w:sz="2" w:space="5" w:color="B0BBCF"/>
                <w:bottom w:val="single" w:sz="2" w:space="0" w:color="B0BBCF"/>
                <w:right w:val="single" w:sz="2" w:space="0" w:color="B0BBCF"/>
              </w:divBdr>
              <w:divsChild>
                <w:div w:id="1256593210">
                  <w:marLeft w:val="0"/>
                  <w:marRight w:val="0"/>
                  <w:marTop w:val="0"/>
                  <w:marBottom w:val="0"/>
                  <w:divBdr>
                    <w:top w:val="single" w:sz="2" w:space="4" w:color="B0BBCF"/>
                    <w:left w:val="single" w:sz="6" w:space="4" w:color="B0BBCF"/>
                    <w:bottom w:val="single" w:sz="6" w:space="4" w:color="B0BBCF"/>
                    <w:right w:val="single" w:sz="6" w:space="4" w:color="B0BBCF"/>
                  </w:divBdr>
                </w:div>
              </w:divsChild>
            </w:div>
          </w:divsChild>
        </w:div>
      </w:divsChild>
    </w:div>
    <w:div w:id="1399328443">
      <w:bodyDiv w:val="1"/>
      <w:marLeft w:val="0"/>
      <w:marRight w:val="0"/>
      <w:marTop w:val="0"/>
      <w:marBottom w:val="0"/>
      <w:divBdr>
        <w:top w:val="none" w:sz="0" w:space="0" w:color="auto"/>
        <w:left w:val="none" w:sz="0" w:space="0" w:color="auto"/>
        <w:bottom w:val="none" w:sz="0" w:space="0" w:color="auto"/>
        <w:right w:val="none" w:sz="0" w:space="0" w:color="auto"/>
      </w:divBdr>
      <w:divsChild>
        <w:div w:id="1506742699">
          <w:marLeft w:val="0"/>
          <w:marRight w:val="0"/>
          <w:marTop w:val="0"/>
          <w:marBottom w:val="0"/>
          <w:divBdr>
            <w:top w:val="none" w:sz="0" w:space="0" w:color="auto"/>
            <w:left w:val="none" w:sz="0" w:space="0" w:color="auto"/>
            <w:bottom w:val="none" w:sz="0" w:space="0" w:color="auto"/>
            <w:right w:val="none" w:sz="0" w:space="0" w:color="auto"/>
          </w:divBdr>
          <w:divsChild>
            <w:div w:id="1670212171">
              <w:marLeft w:val="30"/>
              <w:marRight w:val="0"/>
              <w:marTop w:val="30"/>
              <w:marBottom w:val="30"/>
              <w:divBdr>
                <w:top w:val="single" w:sz="2" w:space="0" w:color="B0BBCF"/>
                <w:left w:val="single" w:sz="2" w:space="5" w:color="B0BBCF"/>
                <w:bottom w:val="single" w:sz="2" w:space="0" w:color="B0BBCF"/>
                <w:right w:val="single" w:sz="2" w:space="0" w:color="B0BBCF"/>
              </w:divBdr>
              <w:divsChild>
                <w:div w:id="1328171536">
                  <w:marLeft w:val="0"/>
                  <w:marRight w:val="0"/>
                  <w:marTop w:val="0"/>
                  <w:marBottom w:val="0"/>
                  <w:divBdr>
                    <w:top w:val="single" w:sz="2" w:space="4" w:color="B0BBCF"/>
                    <w:left w:val="single" w:sz="6" w:space="4" w:color="B0BBCF"/>
                    <w:bottom w:val="single" w:sz="6" w:space="4" w:color="B0BBCF"/>
                    <w:right w:val="single" w:sz="6" w:space="4" w:color="B0BBCF"/>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stem.parsiblog.com/Archive/%D8%A8%D8%A7%D8%B2%D8%A7%D8%B1%D9%8A%D8%A7%D8%A8%D9%8A+%D9%88+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k-afshari</dc:creator>
  <cp:keywords/>
  <dc:description/>
  <cp:lastModifiedBy>type</cp:lastModifiedBy>
  <cp:revision>4</cp:revision>
  <dcterms:created xsi:type="dcterms:W3CDTF">2015-07-26T09:31:00Z</dcterms:created>
  <dcterms:modified xsi:type="dcterms:W3CDTF">2015-07-28T07:48:00Z</dcterms:modified>
</cp:coreProperties>
</file>