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ED" w:rsidRPr="00812072" w:rsidRDefault="00812072" w:rsidP="009D06FA">
      <w:pPr>
        <w:spacing w:after="0" w:line="240" w:lineRule="auto"/>
        <w:contextualSpacing/>
        <w:jc w:val="center"/>
        <w:rPr>
          <w:rFonts w:ascii="Times New Roman" w:eastAsia="Times New Roman" w:hAnsi="Times New Roman" w:cs="B Titr"/>
          <w:b/>
          <w:bCs/>
          <w:color w:val="000000"/>
          <w:sz w:val="24"/>
          <w:szCs w:val="24"/>
          <w:rtl/>
        </w:rPr>
      </w:pPr>
      <w:r w:rsidRPr="00812072">
        <w:rPr>
          <w:rFonts w:ascii="Times New Roman" w:eastAsia="Times New Roman" w:hAnsi="Times New Roman" w:cs="B Titr" w:hint="cs"/>
          <w:b/>
          <w:bCs/>
          <w:color w:val="000000"/>
          <w:sz w:val="24"/>
          <w:szCs w:val="24"/>
          <w:rtl/>
        </w:rPr>
        <w:t>به نام خدا</w:t>
      </w:r>
    </w:p>
    <w:p w:rsidR="00CF77ED" w:rsidRDefault="00CF77ED" w:rsidP="009D06FA">
      <w:pPr>
        <w:spacing w:after="0" w:line="240" w:lineRule="auto"/>
        <w:contextualSpacing/>
        <w:jc w:val="center"/>
        <w:rPr>
          <w:rFonts w:ascii="Times New Roman" w:eastAsia="Times New Roman" w:hAnsi="Times New Roman" w:cs="B Titr"/>
          <w:b/>
          <w:bCs/>
          <w:color w:val="000000"/>
          <w:sz w:val="28"/>
          <w:szCs w:val="28"/>
          <w:rtl/>
        </w:rPr>
      </w:pPr>
    </w:p>
    <w:p w:rsidR="00CF77ED" w:rsidRDefault="00CF77ED" w:rsidP="009D06FA">
      <w:pPr>
        <w:spacing w:after="0" w:line="240" w:lineRule="auto"/>
        <w:jc w:val="center"/>
        <w:rPr>
          <w:rFonts w:cs="B Titr"/>
          <w:sz w:val="32"/>
          <w:szCs w:val="32"/>
          <w:rtl/>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B90A02" w:rsidRDefault="00B90A02" w:rsidP="009D06FA">
      <w:pPr>
        <w:spacing w:after="0" w:line="240" w:lineRule="auto"/>
        <w:jc w:val="center"/>
        <w:rPr>
          <w:rFonts w:cs="B Titr"/>
        </w:rPr>
      </w:pPr>
    </w:p>
    <w:p w:rsidR="00E9079D" w:rsidRPr="006749C2" w:rsidRDefault="00E9079D" w:rsidP="00E9079D">
      <w:pPr>
        <w:spacing w:after="0" w:line="240" w:lineRule="auto"/>
        <w:jc w:val="center"/>
        <w:rPr>
          <w:rFonts w:cs="B Titr"/>
          <w:b/>
          <w:bCs/>
          <w:sz w:val="36"/>
          <w:szCs w:val="36"/>
          <w:rtl/>
        </w:rPr>
      </w:pPr>
      <w:r>
        <w:rPr>
          <w:rFonts w:cs="B Titr" w:hint="cs"/>
          <w:b/>
          <w:bCs/>
          <w:sz w:val="36"/>
          <w:szCs w:val="36"/>
          <w:rtl/>
        </w:rPr>
        <w:t>بررسي تاثير استفاده از الگوي داستان گويي در</w:t>
      </w:r>
      <w:r w:rsidRPr="006749C2">
        <w:rPr>
          <w:rFonts w:cs="B Titr" w:hint="cs"/>
          <w:b/>
          <w:bCs/>
          <w:sz w:val="36"/>
          <w:szCs w:val="36"/>
          <w:rtl/>
        </w:rPr>
        <w:t xml:space="preserve"> اشتراك دانش سازماني </w:t>
      </w:r>
    </w:p>
    <w:p w:rsidR="00E9079D" w:rsidRPr="004B0911" w:rsidRDefault="00E9079D" w:rsidP="00E9079D">
      <w:pPr>
        <w:spacing w:after="0" w:line="240" w:lineRule="auto"/>
        <w:jc w:val="center"/>
        <w:rPr>
          <w:rFonts w:cs="B Titr"/>
          <w:b/>
          <w:bCs/>
          <w:sz w:val="28"/>
          <w:szCs w:val="28"/>
          <w:rtl/>
        </w:rPr>
      </w:pPr>
      <w:r w:rsidRPr="004B0911">
        <w:rPr>
          <w:rFonts w:cs="B Titr" w:hint="cs"/>
          <w:b/>
          <w:bCs/>
          <w:sz w:val="28"/>
          <w:szCs w:val="28"/>
          <w:rtl/>
        </w:rPr>
        <w:t>مطالعه موردي: دوره آموزشي مديريت موفق شعب- روساي شعب استان يزد</w:t>
      </w:r>
    </w:p>
    <w:p w:rsidR="00CF77ED" w:rsidRDefault="00CF77ED"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7476D5" w:rsidRDefault="007476D5" w:rsidP="009D06FA">
      <w:pPr>
        <w:spacing w:after="0" w:line="240" w:lineRule="auto"/>
        <w:jc w:val="center"/>
        <w:rPr>
          <w:rFonts w:cs="B Titr"/>
          <w:sz w:val="20"/>
          <w:szCs w:val="20"/>
          <w:rtl/>
        </w:rPr>
      </w:pPr>
    </w:p>
    <w:p w:rsidR="00CF77ED" w:rsidRDefault="00CF77ED" w:rsidP="009D06FA">
      <w:pPr>
        <w:spacing w:after="0" w:line="240" w:lineRule="auto"/>
        <w:jc w:val="center"/>
        <w:rPr>
          <w:rFonts w:cs="B Titr"/>
          <w:sz w:val="20"/>
          <w:szCs w:val="20"/>
          <w:rtl/>
        </w:rPr>
      </w:pPr>
    </w:p>
    <w:p w:rsidR="00CF77ED" w:rsidRPr="00654D6B" w:rsidRDefault="00CF77ED" w:rsidP="009D06FA">
      <w:pPr>
        <w:spacing w:after="0" w:line="240" w:lineRule="auto"/>
        <w:jc w:val="center"/>
        <w:rPr>
          <w:rFonts w:cs="B Titr"/>
          <w:sz w:val="24"/>
          <w:szCs w:val="24"/>
          <w:rtl/>
        </w:rPr>
      </w:pPr>
      <w:r w:rsidRPr="00654D6B">
        <w:rPr>
          <w:rFonts w:cs="B Titr" w:hint="cs"/>
          <w:sz w:val="24"/>
          <w:szCs w:val="24"/>
          <w:rtl/>
        </w:rPr>
        <w:t>امير عباچی</w:t>
      </w:r>
      <w:r w:rsidRPr="00654D6B">
        <w:rPr>
          <w:rStyle w:val="FootnoteReference"/>
          <w:rFonts w:cs="B Titr"/>
          <w:sz w:val="24"/>
          <w:szCs w:val="24"/>
          <w:rtl/>
        </w:rPr>
        <w:footnoteReference w:id="2"/>
      </w:r>
    </w:p>
    <w:p w:rsidR="00CF77ED" w:rsidRPr="00654D6B" w:rsidRDefault="00CF77ED" w:rsidP="009D06FA">
      <w:pPr>
        <w:spacing w:after="0" w:line="240" w:lineRule="auto"/>
        <w:jc w:val="center"/>
        <w:rPr>
          <w:rFonts w:cs="B Titr"/>
          <w:rtl/>
        </w:rPr>
      </w:pPr>
      <w:r w:rsidRPr="002334C0">
        <w:rPr>
          <w:rFonts w:cs="B Titr"/>
        </w:rPr>
        <w:t>a-abachi@agri-bank.com</w:t>
      </w:r>
    </w:p>
    <w:p w:rsidR="00CF77ED" w:rsidRPr="00CF77ED" w:rsidRDefault="00CF77ED" w:rsidP="009D06FA">
      <w:pPr>
        <w:spacing w:after="0" w:line="240" w:lineRule="auto"/>
        <w:jc w:val="center"/>
        <w:rPr>
          <w:rFonts w:cs="Times New Roman"/>
          <w:sz w:val="24"/>
          <w:szCs w:val="24"/>
        </w:rPr>
      </w:pPr>
    </w:p>
    <w:p w:rsidR="00CC149D" w:rsidRDefault="00CC149D" w:rsidP="009D06FA">
      <w:pPr>
        <w:spacing w:after="0" w:line="240" w:lineRule="auto"/>
        <w:jc w:val="center"/>
        <w:outlineLvl w:val="1"/>
        <w:rPr>
          <w:rFonts w:ascii="Times New Roman" w:eastAsia="Times New Roman" w:hAnsi="Times New Roman" w:cs="B Zar"/>
          <w:b/>
          <w:bCs/>
          <w:sz w:val="28"/>
          <w:szCs w:val="28"/>
          <w:rtl/>
        </w:rPr>
      </w:pPr>
    </w:p>
    <w:p w:rsidR="00CC149D" w:rsidRDefault="00CC149D" w:rsidP="009D06FA">
      <w:pPr>
        <w:spacing w:after="0" w:line="240" w:lineRule="auto"/>
        <w:jc w:val="center"/>
        <w:outlineLvl w:val="1"/>
        <w:rPr>
          <w:rFonts w:ascii="Times New Roman" w:eastAsia="Times New Roman" w:hAnsi="Times New Roman" w:cs="B Zar"/>
          <w:b/>
          <w:bCs/>
          <w:sz w:val="28"/>
          <w:szCs w:val="28"/>
          <w:rtl/>
        </w:rPr>
      </w:pPr>
    </w:p>
    <w:p w:rsidR="00CC149D" w:rsidRDefault="00CC149D" w:rsidP="009D06FA">
      <w:pPr>
        <w:spacing w:after="0" w:line="240" w:lineRule="auto"/>
        <w:jc w:val="center"/>
        <w:outlineLvl w:val="1"/>
        <w:rPr>
          <w:rFonts w:ascii="Times New Roman" w:eastAsia="Times New Roman" w:hAnsi="Times New Roman" w:cs="B Zar"/>
          <w:b/>
          <w:bCs/>
          <w:sz w:val="28"/>
          <w:szCs w:val="28"/>
          <w:rtl/>
        </w:rPr>
      </w:pPr>
    </w:p>
    <w:p w:rsidR="00CC149D" w:rsidRDefault="00CC149D" w:rsidP="009D06FA">
      <w:pPr>
        <w:spacing w:after="0" w:line="240" w:lineRule="auto"/>
        <w:jc w:val="center"/>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773B43" w:rsidRDefault="007476D5" w:rsidP="00E9079D">
      <w:pPr>
        <w:spacing w:after="0" w:line="240" w:lineRule="auto"/>
        <w:jc w:val="center"/>
        <w:outlineLvl w:val="1"/>
        <w:rPr>
          <w:rFonts w:ascii="Times New Roman" w:eastAsia="Times New Roman" w:hAnsi="Times New Roman" w:cs="B Zar"/>
          <w:b/>
          <w:bCs/>
          <w:sz w:val="28"/>
          <w:szCs w:val="28"/>
          <w:rtl/>
        </w:rPr>
      </w:pPr>
      <w:r>
        <w:rPr>
          <w:rFonts w:ascii="Times New Roman" w:eastAsia="Times New Roman" w:hAnsi="Times New Roman" w:cs="B Zar" w:hint="cs"/>
          <w:b/>
          <w:bCs/>
          <w:sz w:val="28"/>
          <w:szCs w:val="28"/>
          <w:rtl/>
        </w:rPr>
        <w:t>139</w:t>
      </w:r>
      <w:r w:rsidR="00E9079D">
        <w:rPr>
          <w:rFonts w:ascii="Times New Roman" w:eastAsia="Times New Roman" w:hAnsi="Times New Roman" w:cs="B Zar" w:hint="cs"/>
          <w:b/>
          <w:bCs/>
          <w:sz w:val="28"/>
          <w:szCs w:val="28"/>
          <w:rtl/>
        </w:rPr>
        <w:t>2</w:t>
      </w:r>
    </w:p>
    <w:p w:rsidR="0096185F" w:rsidRDefault="0096185F" w:rsidP="009D06FA">
      <w:pPr>
        <w:spacing w:after="0" w:line="240" w:lineRule="auto"/>
        <w:jc w:val="lowKashida"/>
        <w:outlineLvl w:val="1"/>
        <w:rPr>
          <w:rFonts w:ascii="Times New Roman" w:eastAsia="Times New Roman" w:hAnsi="Times New Roman" w:cs="B Zar"/>
          <w:b/>
          <w:bCs/>
          <w:sz w:val="28"/>
          <w:szCs w:val="28"/>
          <w:rtl/>
        </w:rPr>
      </w:pPr>
    </w:p>
    <w:p w:rsidR="00E9079D" w:rsidRDefault="00E9079D" w:rsidP="009D06FA">
      <w:pPr>
        <w:spacing w:after="0" w:line="240" w:lineRule="auto"/>
        <w:jc w:val="lowKashida"/>
        <w:outlineLvl w:val="1"/>
        <w:rPr>
          <w:rFonts w:ascii="Times New Roman" w:eastAsia="Times New Roman" w:hAnsi="Times New Roman" w:cs="B Zar"/>
          <w:b/>
          <w:bCs/>
          <w:sz w:val="28"/>
          <w:szCs w:val="28"/>
          <w:rtl/>
        </w:rPr>
      </w:pPr>
    </w:p>
    <w:p w:rsidR="00E9079D" w:rsidRDefault="00E9079D" w:rsidP="009D06FA">
      <w:pPr>
        <w:spacing w:after="0" w:line="240" w:lineRule="auto"/>
        <w:jc w:val="lowKashida"/>
        <w:outlineLvl w:val="1"/>
        <w:rPr>
          <w:rFonts w:ascii="Times New Roman" w:eastAsia="Times New Roman" w:hAnsi="Times New Roman" w:cs="B Zar"/>
          <w:b/>
          <w:bCs/>
          <w:sz w:val="28"/>
          <w:szCs w:val="28"/>
          <w:rtl/>
        </w:rPr>
      </w:pPr>
    </w:p>
    <w:p w:rsidR="004205EE" w:rsidRPr="006F4A60" w:rsidRDefault="004205EE" w:rsidP="004205EE">
      <w:pPr>
        <w:spacing w:after="0" w:line="240" w:lineRule="auto"/>
        <w:jc w:val="lowKashida"/>
        <w:outlineLvl w:val="1"/>
        <w:rPr>
          <w:rFonts w:ascii="Times New Roman" w:eastAsia="Times New Roman" w:hAnsi="Times New Roman" w:cs="B Zar"/>
          <w:b/>
          <w:bCs/>
          <w:sz w:val="28"/>
          <w:szCs w:val="28"/>
        </w:rPr>
      </w:pPr>
      <w:r w:rsidRPr="006F4A60">
        <w:rPr>
          <w:rFonts w:ascii="Times New Roman" w:eastAsia="Times New Roman" w:hAnsi="Times New Roman" w:cs="B Zar"/>
          <w:b/>
          <w:bCs/>
          <w:sz w:val="28"/>
          <w:szCs w:val="28"/>
          <w:rtl/>
        </w:rPr>
        <w:lastRenderedPageBreak/>
        <w:t>چکیده</w:t>
      </w:r>
    </w:p>
    <w:p w:rsidR="004205EE" w:rsidRPr="006F4A60" w:rsidRDefault="004205EE" w:rsidP="004205EE">
      <w:pPr>
        <w:spacing w:after="0" w:line="240" w:lineRule="auto"/>
        <w:jc w:val="lowKashida"/>
        <w:rPr>
          <w:rFonts w:ascii="Times New Roman" w:eastAsia="Times New Roman" w:hAnsi="Times New Roman" w:cs="B Zar"/>
          <w:sz w:val="28"/>
          <w:szCs w:val="28"/>
        </w:rPr>
      </w:pPr>
      <w:r w:rsidRPr="006F4A60">
        <w:rPr>
          <w:rFonts w:ascii="Times New Roman" w:eastAsia="Times New Roman" w:hAnsi="Times New Roman" w:cs="B Zar"/>
          <w:sz w:val="28"/>
          <w:szCs w:val="28"/>
          <w:rtl/>
        </w:rPr>
        <w:t xml:space="preserve">اين مقاله در نظر </w:t>
      </w:r>
      <w:r w:rsidRPr="006F4A60">
        <w:rPr>
          <w:rFonts w:ascii="Times New Roman" w:eastAsia="Times New Roman" w:hAnsi="Times New Roman" w:cs="B Zar" w:hint="cs"/>
          <w:sz w:val="28"/>
          <w:szCs w:val="28"/>
          <w:rtl/>
        </w:rPr>
        <w:t xml:space="preserve">دارد </w:t>
      </w:r>
      <w:r w:rsidRPr="006F4A60">
        <w:rPr>
          <w:rFonts w:ascii="Times New Roman" w:eastAsia="Times New Roman" w:hAnsi="Times New Roman" w:cs="B Zar"/>
          <w:sz w:val="28"/>
          <w:szCs w:val="28"/>
          <w:rtl/>
        </w:rPr>
        <w:t xml:space="preserve">در مورد داستان گويي و اهميت آن در اشتراك و انتقال دانش ، به معرفي بيشتر اين روش بپردازد. </w:t>
      </w:r>
      <w:r>
        <w:rPr>
          <w:rFonts w:ascii="Times New Roman" w:eastAsia="Times New Roman" w:hAnsi="Times New Roman" w:cs="B Zar" w:hint="cs"/>
          <w:sz w:val="28"/>
          <w:szCs w:val="28"/>
          <w:rtl/>
        </w:rPr>
        <w:t>در اين راستا فرضياتي در خصوص تاثير روش داستان گويي در افزايش ميزان يادگيري فراگيران تدوين گرديد.جامعه آماري تحقيق شركت كنندگان دوره آموزشي مديريت موفق شعب بانك(روساي شعب) استان يزد مي باشد.براي آزمون فرضيات از آزمون</w:t>
      </w:r>
      <w:r w:rsidRPr="006F4A60">
        <w:rPr>
          <w:rFonts w:cs="B Zar"/>
          <w:sz w:val="28"/>
          <w:szCs w:val="28"/>
        </w:rPr>
        <w:t xml:space="preserve"> </w:t>
      </w:r>
      <w:r>
        <w:rPr>
          <w:rFonts w:cs="B Zar"/>
          <w:sz w:val="28"/>
          <w:szCs w:val="28"/>
        </w:rPr>
        <w:t>Paired-Samples T Test</w:t>
      </w:r>
      <w:r>
        <w:rPr>
          <w:rFonts w:ascii="Times New Roman" w:eastAsia="Times New Roman" w:hAnsi="Times New Roman" w:cs="B Zar" w:hint="cs"/>
          <w:sz w:val="28"/>
          <w:szCs w:val="28"/>
          <w:rtl/>
        </w:rPr>
        <w:t>استفاده شد.نتايج نشان داد كه روش داستان گويي در تدريس،در افزايش يادگيري فراگيران موثر است و ميزان يادگيري در اين روش و در مقايسه با روش كلاسيك بيشتر است.</w:t>
      </w:r>
    </w:p>
    <w:p w:rsidR="004205EE" w:rsidRPr="006F4A60" w:rsidRDefault="004205EE" w:rsidP="004205EE">
      <w:pPr>
        <w:spacing w:after="0" w:line="240" w:lineRule="auto"/>
        <w:jc w:val="lowKashida"/>
        <w:outlineLvl w:val="1"/>
        <w:rPr>
          <w:rFonts w:ascii="Times New Roman" w:eastAsia="Times New Roman" w:hAnsi="Times New Roman" w:cs="B Zar"/>
          <w:sz w:val="28"/>
          <w:szCs w:val="28"/>
          <w:rtl/>
        </w:rPr>
      </w:pPr>
      <w:r w:rsidRPr="006F4A60">
        <w:rPr>
          <w:rFonts w:ascii="Times New Roman" w:eastAsia="Times New Roman" w:hAnsi="Times New Roman" w:cs="B Zar"/>
          <w:b/>
          <w:bCs/>
          <w:sz w:val="28"/>
          <w:szCs w:val="28"/>
        </w:rPr>
        <w:t xml:space="preserve"> </w:t>
      </w:r>
      <w:r w:rsidRPr="006F4A60">
        <w:rPr>
          <w:rFonts w:ascii="Times New Roman" w:eastAsia="Times New Roman" w:hAnsi="Times New Roman" w:cs="B Zar"/>
          <w:b/>
          <w:bCs/>
          <w:sz w:val="28"/>
          <w:szCs w:val="28"/>
          <w:rtl/>
        </w:rPr>
        <w:t>واژگان کلیدی</w:t>
      </w:r>
      <w:r>
        <w:rPr>
          <w:rFonts w:ascii="Times New Roman" w:eastAsia="Times New Roman" w:hAnsi="Times New Roman" w:cs="B Zar" w:hint="cs"/>
          <w:b/>
          <w:bCs/>
          <w:sz w:val="28"/>
          <w:szCs w:val="28"/>
          <w:rtl/>
        </w:rPr>
        <w:t>:</w:t>
      </w:r>
      <w:r w:rsidRPr="006F4A60">
        <w:rPr>
          <w:rFonts w:ascii="Times New Roman" w:eastAsia="Times New Roman" w:hAnsi="Times New Roman" w:cs="B Zar"/>
          <w:sz w:val="28"/>
          <w:szCs w:val="28"/>
          <w:rtl/>
        </w:rPr>
        <w:t xml:space="preserve"> اشتراك دانش</w:t>
      </w:r>
      <w:r>
        <w:rPr>
          <w:rStyle w:val="FootnoteReference"/>
          <w:rFonts w:cs="B Zar"/>
          <w:sz w:val="28"/>
          <w:szCs w:val="28"/>
          <w:rtl/>
        </w:rPr>
        <w:footnoteReference w:id="3"/>
      </w:r>
      <w:r w:rsidRPr="006F4A60">
        <w:rPr>
          <w:rFonts w:ascii="Times New Roman" w:eastAsia="Times New Roman" w:hAnsi="Times New Roman" w:cs="B Zar"/>
          <w:sz w:val="28"/>
          <w:szCs w:val="28"/>
          <w:rtl/>
        </w:rPr>
        <w:t>،  داستان گويي</w:t>
      </w:r>
      <w:r>
        <w:rPr>
          <w:rStyle w:val="FootnoteReference"/>
          <w:rFonts w:cs="B Zar"/>
          <w:sz w:val="28"/>
          <w:szCs w:val="28"/>
          <w:rtl/>
        </w:rPr>
        <w:footnoteReference w:id="4"/>
      </w:r>
      <w:r w:rsidRPr="006F4A60">
        <w:rPr>
          <w:rFonts w:ascii="Times New Roman" w:eastAsia="Times New Roman" w:hAnsi="Times New Roman" w:cs="B Zar"/>
          <w:sz w:val="28"/>
          <w:szCs w:val="28"/>
          <w:rtl/>
        </w:rPr>
        <w:t xml:space="preserve"> </w:t>
      </w:r>
    </w:p>
    <w:p w:rsidR="00BA3016" w:rsidRPr="00C55C85" w:rsidRDefault="00BA3016" w:rsidP="009D06FA">
      <w:pPr>
        <w:spacing w:after="0" w:line="240" w:lineRule="auto"/>
        <w:jc w:val="lowKashida"/>
        <w:outlineLvl w:val="1"/>
        <w:rPr>
          <w:rFonts w:ascii="Times New Roman" w:eastAsia="Times New Roman" w:hAnsi="Times New Roman" w:cs="B Zar"/>
          <w:b/>
          <w:bCs/>
          <w:color w:val="FF0000"/>
          <w:sz w:val="28"/>
          <w:szCs w:val="28"/>
        </w:rPr>
      </w:pPr>
    </w:p>
    <w:p w:rsidR="00BA3016" w:rsidRDefault="00BA3016" w:rsidP="009D06FA">
      <w:pPr>
        <w:spacing w:after="0" w:line="240" w:lineRule="auto"/>
        <w:jc w:val="lowKashida"/>
        <w:outlineLvl w:val="1"/>
        <w:rPr>
          <w:rFonts w:ascii="Times New Roman" w:eastAsia="Times New Roman" w:hAnsi="Times New Roman" w:cs="B Zar"/>
          <w:b/>
          <w:bCs/>
          <w:sz w:val="28"/>
          <w:szCs w:val="28"/>
        </w:rPr>
      </w:pPr>
    </w:p>
    <w:p w:rsidR="00BA3016" w:rsidRDefault="00BA3016" w:rsidP="009D06FA">
      <w:pPr>
        <w:spacing w:after="0" w:line="240" w:lineRule="auto"/>
        <w:jc w:val="lowKashida"/>
        <w:outlineLvl w:val="1"/>
        <w:rPr>
          <w:rFonts w:ascii="Times New Roman" w:eastAsia="Times New Roman" w:hAnsi="Times New Roman" w:cs="B Zar"/>
          <w:b/>
          <w:bCs/>
          <w:sz w:val="28"/>
          <w:szCs w:val="28"/>
        </w:rPr>
      </w:pPr>
    </w:p>
    <w:p w:rsidR="00BA3016" w:rsidRDefault="00BA3016" w:rsidP="009D06FA">
      <w:pPr>
        <w:spacing w:after="0" w:line="240" w:lineRule="auto"/>
        <w:jc w:val="lowKashida"/>
        <w:outlineLvl w:val="1"/>
        <w:rPr>
          <w:rFonts w:ascii="Times New Roman" w:eastAsia="Times New Roman" w:hAnsi="Times New Roman" w:cs="B Zar"/>
          <w:b/>
          <w:bCs/>
          <w:sz w:val="28"/>
          <w:szCs w:val="28"/>
        </w:rPr>
      </w:pPr>
    </w:p>
    <w:p w:rsidR="00BA3016" w:rsidRDefault="00BA3016"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3B3A68" w:rsidRDefault="003B3A68" w:rsidP="009D06FA">
      <w:pPr>
        <w:spacing w:after="0" w:line="240" w:lineRule="auto"/>
        <w:jc w:val="lowKashida"/>
        <w:outlineLvl w:val="1"/>
        <w:rPr>
          <w:rFonts w:ascii="Times New Roman" w:eastAsia="Times New Roman" w:hAnsi="Times New Roman" w:cs="B Zar"/>
          <w:b/>
          <w:bCs/>
          <w:sz w:val="28"/>
          <w:szCs w:val="28"/>
          <w:rtl/>
        </w:rPr>
      </w:pPr>
    </w:p>
    <w:p w:rsidR="00CC149D" w:rsidRDefault="00CC149D" w:rsidP="009D06FA">
      <w:pPr>
        <w:spacing w:after="0" w:line="240" w:lineRule="auto"/>
        <w:jc w:val="lowKashida"/>
        <w:outlineLvl w:val="1"/>
        <w:rPr>
          <w:rFonts w:ascii="Times New Roman" w:eastAsia="Times New Roman" w:hAnsi="Times New Roman" w:cs="B Zar"/>
          <w:b/>
          <w:bCs/>
          <w:sz w:val="28"/>
          <w:szCs w:val="28"/>
          <w:rtl/>
        </w:rPr>
      </w:pPr>
    </w:p>
    <w:p w:rsidR="00327EBD" w:rsidRDefault="00327EBD" w:rsidP="009D06FA">
      <w:pPr>
        <w:spacing w:after="0" w:line="240" w:lineRule="auto"/>
        <w:jc w:val="lowKashida"/>
        <w:outlineLvl w:val="1"/>
        <w:rPr>
          <w:rFonts w:ascii="Times New Roman" w:eastAsia="Times New Roman" w:hAnsi="Times New Roman" w:cs="B Zar"/>
          <w:b/>
          <w:bCs/>
          <w:sz w:val="28"/>
          <w:szCs w:val="28"/>
          <w:rtl/>
        </w:rPr>
      </w:pPr>
    </w:p>
    <w:p w:rsidR="00327EBD" w:rsidRDefault="00327EBD" w:rsidP="009D06FA">
      <w:pPr>
        <w:spacing w:after="0" w:line="240" w:lineRule="auto"/>
        <w:jc w:val="lowKashida"/>
        <w:outlineLvl w:val="1"/>
        <w:rPr>
          <w:rFonts w:ascii="Times New Roman" w:eastAsia="Times New Roman" w:hAnsi="Times New Roman" w:cs="B Zar"/>
          <w:b/>
          <w:bCs/>
          <w:sz w:val="28"/>
          <w:szCs w:val="28"/>
          <w:rtl/>
        </w:rPr>
      </w:pPr>
    </w:p>
    <w:p w:rsidR="00327EBD" w:rsidRDefault="00327EBD" w:rsidP="009D06FA">
      <w:pPr>
        <w:spacing w:after="0" w:line="240" w:lineRule="auto"/>
        <w:jc w:val="lowKashida"/>
        <w:outlineLvl w:val="1"/>
        <w:rPr>
          <w:rFonts w:ascii="Times New Roman" w:eastAsia="Times New Roman" w:hAnsi="Times New Roman" w:cs="B Zar"/>
          <w:b/>
          <w:bCs/>
          <w:sz w:val="28"/>
          <w:szCs w:val="28"/>
          <w:rtl/>
        </w:rPr>
      </w:pPr>
    </w:p>
    <w:p w:rsidR="000D21EE" w:rsidRPr="00BA3016" w:rsidRDefault="000D21EE" w:rsidP="009D06FA">
      <w:pPr>
        <w:spacing w:after="0" w:line="240" w:lineRule="auto"/>
        <w:jc w:val="lowKashida"/>
        <w:outlineLvl w:val="1"/>
        <w:rPr>
          <w:rFonts w:ascii="Times New Roman" w:eastAsia="Times New Roman" w:hAnsi="Times New Roman" w:cs="B Zar"/>
          <w:b/>
          <w:bCs/>
          <w:sz w:val="28"/>
          <w:szCs w:val="28"/>
        </w:rPr>
      </w:pPr>
      <w:r w:rsidRPr="00BA3016">
        <w:rPr>
          <w:rFonts w:ascii="Times New Roman" w:eastAsia="Times New Roman" w:hAnsi="Times New Roman" w:cs="B Zar"/>
          <w:b/>
          <w:bCs/>
          <w:sz w:val="28"/>
          <w:szCs w:val="28"/>
        </w:rPr>
        <w:lastRenderedPageBreak/>
        <w:t xml:space="preserve"> </w:t>
      </w:r>
      <w:r w:rsidRPr="00BA3016">
        <w:rPr>
          <w:rFonts w:ascii="Times New Roman" w:eastAsia="Times New Roman" w:hAnsi="Times New Roman" w:cs="B Zar"/>
          <w:b/>
          <w:bCs/>
          <w:sz w:val="28"/>
          <w:szCs w:val="28"/>
          <w:rtl/>
        </w:rPr>
        <w:t>مقدمه</w:t>
      </w:r>
    </w:p>
    <w:p w:rsidR="00B3399B" w:rsidRDefault="000D21EE" w:rsidP="004205EE">
      <w:pPr>
        <w:spacing w:after="0" w:line="240" w:lineRule="auto"/>
        <w:jc w:val="lowKashida"/>
        <w:rPr>
          <w:rFonts w:ascii="Times New Roman" w:eastAsia="Times New Roman" w:hAnsi="Times New Roman" w:cs="B Zar"/>
          <w:b/>
          <w:bCs/>
          <w:sz w:val="28"/>
          <w:szCs w:val="28"/>
          <w:rtl/>
        </w:rPr>
      </w:pPr>
      <w:r w:rsidRPr="00BA3016">
        <w:rPr>
          <w:rFonts w:ascii="Times New Roman" w:eastAsia="Times New Roman" w:hAnsi="Times New Roman" w:cs="B Zar"/>
          <w:sz w:val="28"/>
          <w:szCs w:val="28"/>
          <w:rtl/>
        </w:rPr>
        <w:t xml:space="preserve">امروزه دانش به يكي از نيروهاي پيش برنده حياتي كسب و كارها در راه رسيدن به موفقيت تبديل شده است. سازمانها روز به روز بيشتر در حال توجه به دانش بوده و مغزها را بيشتر از دست ها استخدام و به كار مي گيرند در نتيجه سازمانها با دانش همانند منابع ملموس خود رفتار كرده و </w:t>
      </w:r>
      <w:r w:rsidR="004205EE" w:rsidRPr="00BA3016">
        <w:rPr>
          <w:rFonts w:ascii="Times New Roman" w:eastAsia="Times New Roman" w:hAnsi="Times New Roman" w:cs="B Zar"/>
          <w:sz w:val="28"/>
          <w:szCs w:val="28"/>
          <w:rtl/>
        </w:rPr>
        <w:t>مديريت دانش</w:t>
      </w:r>
      <w:r w:rsidR="004205EE">
        <w:rPr>
          <w:rStyle w:val="FootnoteReference"/>
          <w:rFonts w:cs="B Zar"/>
          <w:sz w:val="28"/>
          <w:szCs w:val="28"/>
          <w:rtl/>
        </w:rPr>
        <w:footnoteReference w:id="5"/>
      </w:r>
      <w:r w:rsidR="004205EE" w:rsidRPr="00BA3016">
        <w:rPr>
          <w:rFonts w:ascii="Times New Roman" w:eastAsia="Times New Roman" w:hAnsi="Times New Roman" w:cs="B Zar"/>
          <w:sz w:val="28"/>
          <w:szCs w:val="28"/>
          <w:rtl/>
        </w:rPr>
        <w:t xml:space="preserve"> </w:t>
      </w:r>
      <w:r w:rsidRPr="00BA3016">
        <w:rPr>
          <w:rFonts w:ascii="Times New Roman" w:eastAsia="Times New Roman" w:hAnsi="Times New Roman" w:cs="B Zar"/>
          <w:sz w:val="28"/>
          <w:szCs w:val="28"/>
          <w:rtl/>
        </w:rPr>
        <w:t>را به عنوان ابزاري براي بهبود و حفظ توان رقابتي خود كشف كرده اند. دانش مي تواند به عنوان تركيبي از تجربه، ارزش، اطلاعات مفهومي و بينش تخصصي تعريف شود كه به ارزيابي و در بر گرفتن تجربيات و اطلاعات جديد كمك مي كند. ولي دانش تنها در مستندات و گزارشات وجود ندارد بلكه دانش آن چه كه در ذهن افراد وجود داشته و از طريق رفتار و اعمال آنها خود را نشان مي دهد را نيز در بر مي گيرد. رشد استفاده از دانش در كسب و كارها ضرورت استفاده از تئوري مديريت دانش در سازمانها را شدت بخشيده است به گونه اي كه هم اكنون مديريت دانش يكي از داغ ترين مباحث در زمينه تكنولوژي اطلاعات و ادبيات مديريت مي باشد</w:t>
      </w:r>
      <w:r w:rsidR="006234F0">
        <w:rPr>
          <w:rFonts w:ascii="Times New Roman" w:eastAsia="Times New Roman" w:hAnsi="Times New Roman" w:cs="B Zar" w:hint="cs"/>
          <w:sz w:val="28"/>
          <w:szCs w:val="28"/>
          <w:rtl/>
        </w:rPr>
        <w:t>.</w:t>
      </w:r>
    </w:p>
    <w:p w:rsidR="007E2526" w:rsidRDefault="007E2526" w:rsidP="007E2526">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b/>
          <w:bCs/>
          <w:sz w:val="28"/>
          <w:szCs w:val="28"/>
          <w:rtl/>
        </w:rPr>
        <w:t>اهميت موضوع تحقيق</w:t>
      </w:r>
    </w:p>
    <w:p w:rsidR="007E2526" w:rsidRDefault="007E2526" w:rsidP="007E2526">
      <w:pPr>
        <w:spacing w:after="0" w:line="240" w:lineRule="auto"/>
        <w:jc w:val="lowKashida"/>
        <w:rPr>
          <w:rFonts w:ascii="Times New Roman" w:eastAsia="Times New Roman" w:hAnsi="Times New Roman" w:cs="B Zar"/>
          <w:sz w:val="28"/>
          <w:szCs w:val="28"/>
          <w:rtl/>
        </w:rPr>
      </w:pPr>
      <w:r>
        <w:rPr>
          <w:rFonts w:cs="B Zar" w:hint="cs"/>
          <w:sz w:val="28"/>
          <w:szCs w:val="28"/>
          <w:rtl/>
        </w:rPr>
        <w:t>تحقق اهداف بانك و</w:t>
      </w:r>
      <w:r w:rsidRPr="002072ED">
        <w:rPr>
          <w:rFonts w:cs="B Zar" w:hint="cs"/>
          <w:sz w:val="28"/>
          <w:szCs w:val="28"/>
          <w:rtl/>
        </w:rPr>
        <w:t xml:space="preserve">پیشرفت همه‌جانبه بدون داشتن </w:t>
      </w:r>
      <w:r>
        <w:rPr>
          <w:rFonts w:cs="B Zar" w:hint="cs"/>
          <w:sz w:val="28"/>
          <w:szCs w:val="28"/>
          <w:rtl/>
        </w:rPr>
        <w:t xml:space="preserve"> نيروي انساني توانمند ميسر نيست.</w:t>
      </w:r>
      <w:r w:rsidRPr="002072ED">
        <w:rPr>
          <w:rFonts w:cs="B Zar" w:hint="cs"/>
          <w:sz w:val="28"/>
          <w:szCs w:val="28"/>
          <w:rtl/>
        </w:rPr>
        <w:t>آموزش صحیح</w:t>
      </w:r>
      <w:r>
        <w:rPr>
          <w:rFonts w:cs="B Zar" w:hint="cs"/>
          <w:sz w:val="28"/>
          <w:szCs w:val="28"/>
          <w:rtl/>
        </w:rPr>
        <w:t xml:space="preserve"> و با كيفيت</w:t>
      </w:r>
      <w:r w:rsidRPr="002072ED">
        <w:rPr>
          <w:rFonts w:cs="B Zar" w:hint="cs"/>
          <w:sz w:val="28"/>
          <w:szCs w:val="28"/>
          <w:rtl/>
        </w:rPr>
        <w:t xml:space="preserve"> نیروی انسانی، </w:t>
      </w:r>
      <w:r>
        <w:rPr>
          <w:rFonts w:cs="B Zar" w:hint="cs"/>
          <w:sz w:val="28"/>
          <w:szCs w:val="28"/>
          <w:rtl/>
        </w:rPr>
        <w:t>موجب</w:t>
      </w:r>
      <w:r w:rsidRPr="002072ED">
        <w:rPr>
          <w:rFonts w:cs="B Zar" w:hint="cs"/>
          <w:sz w:val="28"/>
          <w:szCs w:val="28"/>
          <w:rtl/>
        </w:rPr>
        <w:t xml:space="preserve"> ارتقا عملکرد کارکنان و سازمان می‌گردد</w:t>
      </w:r>
      <w:r>
        <w:rPr>
          <w:rFonts w:cs="B Zar" w:hint="cs"/>
          <w:sz w:val="28"/>
          <w:szCs w:val="28"/>
          <w:rtl/>
        </w:rPr>
        <w:t>،</w:t>
      </w:r>
      <w:r w:rsidRPr="002072ED">
        <w:rPr>
          <w:rFonts w:cs="B Zar" w:hint="cs"/>
          <w:sz w:val="28"/>
          <w:szCs w:val="28"/>
          <w:rtl/>
        </w:rPr>
        <w:t xml:space="preserve"> </w:t>
      </w:r>
      <w:r>
        <w:rPr>
          <w:rFonts w:ascii="Times New Roman" w:eastAsia="Times New Roman" w:hAnsi="Times New Roman" w:cs="B Zar" w:hint="cs"/>
          <w:sz w:val="28"/>
          <w:szCs w:val="28"/>
          <w:rtl/>
        </w:rPr>
        <w:t xml:space="preserve">درخصوص بانك كشاورزي نيز با توجه به چشم انداز حوزه سرمايه انساني كه همانا  دارا بودن </w:t>
      </w:r>
      <w:r w:rsidRPr="00A105D8">
        <w:rPr>
          <w:rFonts w:ascii="Times New Roman" w:eastAsia="Times New Roman" w:hAnsi="Times New Roman" w:cs="B Zar" w:hint="cs"/>
          <w:sz w:val="28"/>
          <w:szCs w:val="28"/>
          <w:rtl/>
        </w:rPr>
        <w:t>كاركنان</w:t>
      </w:r>
      <w:r>
        <w:rPr>
          <w:rFonts w:ascii="Times New Roman" w:eastAsia="Times New Roman" w:hAnsi="Times New Roman" w:cs="B Zar" w:hint="cs"/>
          <w:sz w:val="28"/>
          <w:szCs w:val="28"/>
          <w:rtl/>
        </w:rPr>
        <w:t>ي</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با</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تحصيلات</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عاليه،</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آموزش</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ديده،</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مسلط</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به</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بانكداري</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نوين</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و</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بين‌المللي،</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متخلق</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به</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اخلاق</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حرفه‌اي</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و</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بانشاط</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و</w:t>
      </w:r>
      <w:r w:rsidRPr="00A105D8">
        <w:rPr>
          <w:rFonts w:ascii="Times New Roman" w:eastAsia="Times New Roman" w:hAnsi="Times New Roman" w:cs="B Zar"/>
          <w:sz w:val="28"/>
          <w:szCs w:val="28"/>
          <w:rtl/>
        </w:rPr>
        <w:t xml:space="preserve"> </w:t>
      </w:r>
      <w:r w:rsidRPr="00A105D8">
        <w:rPr>
          <w:rFonts w:ascii="Times New Roman" w:eastAsia="Times New Roman" w:hAnsi="Times New Roman" w:cs="B Zar" w:hint="cs"/>
          <w:sz w:val="28"/>
          <w:szCs w:val="28"/>
          <w:rtl/>
        </w:rPr>
        <w:t>پرانگيزه</w:t>
      </w:r>
      <w:r>
        <w:rPr>
          <w:rFonts w:ascii="Times New Roman" w:eastAsia="Times New Roman" w:hAnsi="Times New Roman" w:cs="B Zar" w:hint="cs"/>
          <w:sz w:val="28"/>
          <w:szCs w:val="28"/>
          <w:rtl/>
        </w:rPr>
        <w:t xml:space="preserve"> است، لزوم استفاده كارا از ابزارهاي نوين در انتقال دانش ، بالاخص دانش هاي ضمني بسيار ضروري به نظر  مي رسد. </w:t>
      </w:r>
    </w:p>
    <w:p w:rsidR="00DD3461" w:rsidRDefault="00DD3461" w:rsidP="009D06FA">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هدف</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تحقيق</w:t>
      </w:r>
    </w:p>
    <w:p w:rsidR="00B41FD2" w:rsidRPr="001B7300" w:rsidRDefault="00B41FD2" w:rsidP="00807510">
      <w:pPr>
        <w:spacing w:after="0" w:line="240" w:lineRule="auto"/>
        <w:jc w:val="lowKashida"/>
        <w:rPr>
          <w:rFonts w:ascii="Times New Roman" w:eastAsia="Times New Roman" w:hAnsi="Times New Roman" w:cs="B Zar"/>
          <w:b/>
          <w:bCs/>
          <w:sz w:val="28"/>
          <w:szCs w:val="28"/>
          <w:rtl/>
        </w:rPr>
      </w:pPr>
      <w:r w:rsidRPr="001B7300">
        <w:rPr>
          <w:rFonts w:cs="B Zar" w:hint="cs"/>
          <w:sz w:val="28"/>
          <w:szCs w:val="28"/>
          <w:rtl/>
        </w:rPr>
        <w:t xml:space="preserve">هدف اصلي تحقيق، </w:t>
      </w:r>
      <w:r w:rsidR="00807510">
        <w:rPr>
          <w:rFonts w:cs="B Zar" w:hint="cs"/>
          <w:sz w:val="28"/>
          <w:szCs w:val="28"/>
          <w:rtl/>
        </w:rPr>
        <w:t>ايجاد اثربخشي بيشتر در دوره هاي آموزشي بانك با</w:t>
      </w:r>
      <w:r w:rsidR="006E0A31" w:rsidRPr="001B7300">
        <w:rPr>
          <w:rFonts w:cs="B Zar" w:hint="cs"/>
          <w:sz w:val="28"/>
          <w:szCs w:val="28"/>
          <w:rtl/>
        </w:rPr>
        <w:t xml:space="preserve"> استفاده از </w:t>
      </w:r>
      <w:r w:rsidR="00807510">
        <w:rPr>
          <w:rFonts w:cs="B Zar" w:hint="cs"/>
          <w:sz w:val="28"/>
          <w:szCs w:val="28"/>
          <w:rtl/>
        </w:rPr>
        <w:t xml:space="preserve">تدريس به </w:t>
      </w:r>
      <w:r w:rsidR="006E0A31" w:rsidRPr="001B7300">
        <w:rPr>
          <w:rFonts w:cs="B Zar" w:hint="cs"/>
          <w:sz w:val="28"/>
          <w:szCs w:val="28"/>
          <w:rtl/>
        </w:rPr>
        <w:t xml:space="preserve">شيوه </w:t>
      </w:r>
      <w:r w:rsidR="00807510">
        <w:rPr>
          <w:rFonts w:cs="B Zar" w:hint="cs"/>
          <w:sz w:val="28"/>
          <w:szCs w:val="28"/>
          <w:rtl/>
        </w:rPr>
        <w:t xml:space="preserve">              </w:t>
      </w:r>
      <w:r w:rsidR="006E0A31" w:rsidRPr="001B7300">
        <w:rPr>
          <w:rFonts w:cs="B Zar" w:hint="cs"/>
          <w:sz w:val="28"/>
          <w:szCs w:val="28"/>
          <w:rtl/>
        </w:rPr>
        <w:t>داستان گويي است.</w:t>
      </w:r>
    </w:p>
    <w:p w:rsidR="00DD3461" w:rsidRDefault="00DD3461" w:rsidP="009D06FA">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b/>
          <w:bCs/>
          <w:sz w:val="28"/>
          <w:szCs w:val="28"/>
          <w:rtl/>
        </w:rPr>
        <w:t>سوال</w:t>
      </w:r>
      <w:r w:rsidRPr="00025E20">
        <w:rPr>
          <w:rFonts w:ascii="Times New Roman" w:eastAsia="Times New Roman" w:hAnsi="Times New Roman" w:cs="B Zar" w:hint="cs"/>
          <w:b/>
          <w:bCs/>
          <w:sz w:val="28"/>
          <w:szCs w:val="28"/>
          <w:rtl/>
        </w:rPr>
        <w:t xml:space="preserve"> </w:t>
      </w:r>
      <w:r w:rsidRPr="00025E20">
        <w:rPr>
          <w:rFonts w:ascii="Times New Roman" w:eastAsia="Times New Roman" w:hAnsi="Times New Roman" w:cs="B Zar"/>
          <w:b/>
          <w:bCs/>
          <w:sz w:val="28"/>
          <w:szCs w:val="28"/>
          <w:rtl/>
        </w:rPr>
        <w:t>تحقیق</w:t>
      </w:r>
    </w:p>
    <w:p w:rsidR="006E0A31" w:rsidRPr="00445AC8" w:rsidRDefault="00C3304E" w:rsidP="00445AC8">
      <w:pPr>
        <w:spacing w:after="0" w:line="240" w:lineRule="auto"/>
        <w:jc w:val="lowKashida"/>
        <w:rPr>
          <w:rFonts w:ascii="Times New Roman" w:eastAsia="Times New Roman" w:hAnsi="Times New Roman" w:cs="B Zar"/>
          <w:sz w:val="28"/>
          <w:szCs w:val="28"/>
          <w:rtl/>
        </w:rPr>
      </w:pPr>
      <w:r w:rsidRPr="00445AC8">
        <w:rPr>
          <w:rFonts w:ascii="Times New Roman" w:eastAsia="Times New Roman" w:hAnsi="Times New Roman" w:cs="B Zar" w:hint="cs"/>
          <w:sz w:val="28"/>
          <w:szCs w:val="28"/>
          <w:rtl/>
        </w:rPr>
        <w:t>-</w:t>
      </w:r>
      <w:r w:rsidR="006E0A31" w:rsidRPr="00445AC8">
        <w:rPr>
          <w:rFonts w:ascii="Times New Roman" w:eastAsia="Times New Roman" w:hAnsi="Times New Roman" w:cs="B Zar" w:hint="cs"/>
          <w:sz w:val="28"/>
          <w:szCs w:val="28"/>
          <w:rtl/>
        </w:rPr>
        <w:t xml:space="preserve">آيا امكان استفاده از شيوه داستان گويي در راستاي </w:t>
      </w:r>
      <w:r w:rsidR="008071DD" w:rsidRPr="00445AC8">
        <w:rPr>
          <w:rFonts w:ascii="Times New Roman" w:eastAsia="Times New Roman" w:hAnsi="Times New Roman" w:cs="B Zar" w:hint="cs"/>
          <w:sz w:val="28"/>
          <w:szCs w:val="28"/>
          <w:rtl/>
        </w:rPr>
        <w:t>درك بهتر مفاهيم در</w:t>
      </w:r>
      <w:r w:rsidR="006E0A31" w:rsidRPr="00445AC8">
        <w:rPr>
          <w:rFonts w:ascii="Times New Roman" w:eastAsia="Times New Roman" w:hAnsi="Times New Roman" w:cs="B Zar" w:hint="cs"/>
          <w:sz w:val="28"/>
          <w:szCs w:val="28"/>
          <w:rtl/>
        </w:rPr>
        <w:t xml:space="preserve"> دوره هاي آموزشي وجود دارد؟</w:t>
      </w:r>
    </w:p>
    <w:p w:rsidR="00C3304E" w:rsidRDefault="00C3304E" w:rsidP="00445AC8">
      <w:pPr>
        <w:spacing w:after="0" w:line="240" w:lineRule="auto"/>
        <w:jc w:val="lowKashida"/>
        <w:rPr>
          <w:rFonts w:ascii="Times New Roman" w:eastAsia="Times New Roman" w:hAnsi="Times New Roman" w:cs="B Zar"/>
          <w:color w:val="FF0000"/>
          <w:sz w:val="28"/>
          <w:szCs w:val="28"/>
          <w:rtl/>
        </w:rPr>
      </w:pPr>
      <w:r w:rsidRPr="00445AC8">
        <w:rPr>
          <w:rFonts w:ascii="Times New Roman" w:eastAsia="Times New Roman" w:hAnsi="Times New Roman" w:cs="B Zar" w:hint="cs"/>
          <w:sz w:val="28"/>
          <w:szCs w:val="28"/>
          <w:rtl/>
        </w:rPr>
        <w:t xml:space="preserve">- </w:t>
      </w:r>
      <w:r w:rsidR="00445AC8">
        <w:rPr>
          <w:rFonts w:ascii="Times New Roman" w:eastAsia="Times New Roman" w:hAnsi="Times New Roman" w:cs="B Zar" w:hint="cs"/>
          <w:sz w:val="28"/>
          <w:szCs w:val="28"/>
          <w:rtl/>
        </w:rPr>
        <w:t>آيا تدريس به شيوه داستان گويي در افزايش يادگيري موثر است؟</w:t>
      </w:r>
    </w:p>
    <w:p w:rsidR="00580F47" w:rsidRDefault="00580F47" w:rsidP="00580F47">
      <w:pPr>
        <w:spacing w:after="0" w:line="240" w:lineRule="auto"/>
        <w:jc w:val="lowKashida"/>
        <w:rPr>
          <w:rFonts w:cs="B Zar"/>
          <w:b/>
          <w:bCs/>
          <w:sz w:val="28"/>
          <w:szCs w:val="28"/>
          <w:rtl/>
        </w:rPr>
      </w:pPr>
      <w:r>
        <w:rPr>
          <w:rFonts w:cs="B Zar" w:hint="cs"/>
          <w:b/>
          <w:bCs/>
          <w:sz w:val="28"/>
          <w:szCs w:val="28"/>
          <w:rtl/>
        </w:rPr>
        <w:t>فرضيات تحقيق</w:t>
      </w:r>
    </w:p>
    <w:p w:rsidR="00580F47" w:rsidRPr="00445AC8" w:rsidRDefault="00C3304E" w:rsidP="00580F47">
      <w:pPr>
        <w:spacing w:after="0" w:line="240" w:lineRule="auto"/>
        <w:jc w:val="lowKashida"/>
        <w:rPr>
          <w:rFonts w:cs="B Zar"/>
          <w:sz w:val="28"/>
          <w:szCs w:val="28"/>
          <w:rtl/>
        </w:rPr>
      </w:pPr>
      <w:r w:rsidRPr="00445AC8">
        <w:rPr>
          <w:rFonts w:cs="B Zar" w:hint="cs"/>
          <w:sz w:val="28"/>
          <w:szCs w:val="28"/>
          <w:rtl/>
        </w:rPr>
        <w:t xml:space="preserve">- </w:t>
      </w:r>
      <w:r w:rsidR="00580F47" w:rsidRPr="00445AC8">
        <w:rPr>
          <w:rFonts w:cs="B Zar" w:hint="cs"/>
          <w:sz w:val="28"/>
          <w:szCs w:val="28"/>
          <w:rtl/>
        </w:rPr>
        <w:t>تدريس به شيوه داستان گويي در افزايش يادگيري فراگيران موثر است.</w:t>
      </w:r>
    </w:p>
    <w:p w:rsidR="002A3163" w:rsidRDefault="002A3163" w:rsidP="00580F47">
      <w:pPr>
        <w:spacing w:after="0" w:line="240" w:lineRule="auto"/>
        <w:jc w:val="lowKashida"/>
        <w:rPr>
          <w:rFonts w:cs="B Zar"/>
          <w:sz w:val="28"/>
          <w:szCs w:val="28"/>
          <w:rtl/>
        </w:rPr>
      </w:pPr>
      <w:r w:rsidRPr="00445AC8">
        <w:rPr>
          <w:rFonts w:cs="B Zar" w:hint="cs"/>
          <w:sz w:val="28"/>
          <w:szCs w:val="28"/>
          <w:rtl/>
        </w:rPr>
        <w:t>- تدريس به شيوه داستان گويي تاثيري بيشتر از شيوه كلاسيك در افزايش يادگيري فراگيران دارد.</w:t>
      </w:r>
    </w:p>
    <w:p w:rsidR="00D32310" w:rsidRDefault="00D32310" w:rsidP="00D32310">
      <w:pPr>
        <w:spacing w:after="0" w:line="240" w:lineRule="auto"/>
        <w:jc w:val="lowKashida"/>
        <w:rPr>
          <w:rFonts w:cs="B Zar"/>
          <w:b/>
          <w:bCs/>
          <w:sz w:val="28"/>
          <w:szCs w:val="28"/>
          <w:rtl/>
        </w:rPr>
      </w:pPr>
      <w:r w:rsidRPr="00BF38FF">
        <w:rPr>
          <w:rFonts w:cs="B Zar" w:hint="cs"/>
          <w:b/>
          <w:bCs/>
          <w:sz w:val="28"/>
          <w:szCs w:val="28"/>
          <w:rtl/>
        </w:rPr>
        <w:t>جامعه آماری تحقيق</w:t>
      </w:r>
    </w:p>
    <w:p w:rsidR="00D32310" w:rsidRDefault="00D32310" w:rsidP="00D32310">
      <w:pPr>
        <w:spacing w:after="0" w:line="240" w:lineRule="auto"/>
        <w:jc w:val="lowKashida"/>
        <w:rPr>
          <w:rFonts w:cs="B Zar" w:hint="cs"/>
          <w:b/>
          <w:bCs/>
          <w:sz w:val="28"/>
          <w:szCs w:val="28"/>
          <w:rtl/>
        </w:rPr>
      </w:pPr>
      <w:r>
        <w:rPr>
          <w:rFonts w:cs="B Zar" w:hint="cs"/>
          <w:color w:val="000000"/>
          <w:sz w:val="28"/>
          <w:szCs w:val="28"/>
          <w:rtl/>
        </w:rPr>
        <w:t>جامعه آماري تحقيق،  روساي شعب بانك در استان يزد مي باشند كه50 نفر هستند.</w:t>
      </w:r>
    </w:p>
    <w:p w:rsidR="004205EE" w:rsidRDefault="004205EE" w:rsidP="00D32310">
      <w:pPr>
        <w:spacing w:after="0" w:line="240" w:lineRule="auto"/>
        <w:jc w:val="lowKashida"/>
        <w:rPr>
          <w:rFonts w:cs="B Zar" w:hint="cs"/>
          <w:b/>
          <w:bCs/>
          <w:sz w:val="28"/>
          <w:szCs w:val="28"/>
          <w:rtl/>
        </w:rPr>
      </w:pPr>
    </w:p>
    <w:p w:rsidR="004205EE" w:rsidRDefault="004205EE" w:rsidP="00D32310">
      <w:pPr>
        <w:spacing w:after="0" w:line="240" w:lineRule="auto"/>
        <w:jc w:val="lowKashida"/>
        <w:rPr>
          <w:rFonts w:cs="B Zar"/>
          <w:b/>
          <w:bCs/>
          <w:sz w:val="28"/>
          <w:szCs w:val="28"/>
          <w:rtl/>
        </w:rPr>
      </w:pPr>
    </w:p>
    <w:p w:rsidR="00D32310" w:rsidRDefault="00D32310" w:rsidP="00D32310">
      <w:pPr>
        <w:spacing w:after="0" w:line="240" w:lineRule="auto"/>
        <w:jc w:val="lowKashida"/>
        <w:rPr>
          <w:rFonts w:cs="B Zar"/>
          <w:b/>
          <w:bCs/>
          <w:sz w:val="28"/>
          <w:szCs w:val="28"/>
          <w:rtl/>
        </w:rPr>
      </w:pPr>
      <w:r>
        <w:rPr>
          <w:rFonts w:cs="B Zar" w:hint="cs"/>
          <w:b/>
          <w:bCs/>
          <w:sz w:val="28"/>
          <w:szCs w:val="28"/>
          <w:rtl/>
        </w:rPr>
        <w:lastRenderedPageBreak/>
        <w:t>قلمرو مكاني و زماني</w:t>
      </w:r>
    </w:p>
    <w:p w:rsidR="00D32310" w:rsidRDefault="00D32310" w:rsidP="00D32310">
      <w:pPr>
        <w:spacing w:after="0" w:line="240" w:lineRule="auto"/>
        <w:jc w:val="lowKashida"/>
        <w:rPr>
          <w:rFonts w:cs="Times New Roman"/>
          <w:b/>
          <w:bCs/>
          <w:sz w:val="28"/>
          <w:szCs w:val="28"/>
          <w:rtl/>
        </w:rPr>
      </w:pPr>
      <w:r>
        <w:rPr>
          <w:rFonts w:cs="B Zar" w:hint="cs"/>
          <w:color w:val="000000"/>
          <w:sz w:val="28"/>
          <w:szCs w:val="28"/>
          <w:rtl/>
        </w:rPr>
        <w:t xml:space="preserve">قلمرو تحقيق دوره آموزشي مديريت موفق شعب در استان يزد مي باشد كه به مدت يك هفته </w:t>
      </w:r>
      <w:r>
        <w:rPr>
          <w:rFonts w:cs="B Zar" w:hint="cs"/>
          <w:sz w:val="28"/>
          <w:szCs w:val="28"/>
          <w:rtl/>
        </w:rPr>
        <w:t>در مهر ماه</w:t>
      </w:r>
      <w:r>
        <w:rPr>
          <w:rFonts w:cs="B Zar" w:hint="cs"/>
          <w:color w:val="000000"/>
          <w:sz w:val="28"/>
          <w:szCs w:val="28"/>
          <w:rtl/>
        </w:rPr>
        <w:t xml:space="preserve"> 1391در مركز آموزش مهريز در استان يزد برگزار گرديد.</w:t>
      </w:r>
    </w:p>
    <w:p w:rsidR="0017786C" w:rsidRPr="00BF38FF" w:rsidRDefault="0017786C" w:rsidP="00D72647">
      <w:pPr>
        <w:spacing w:after="0" w:line="240" w:lineRule="auto"/>
        <w:jc w:val="lowKashida"/>
        <w:rPr>
          <w:rFonts w:cs="B Zar"/>
          <w:b/>
          <w:bCs/>
          <w:sz w:val="28"/>
          <w:szCs w:val="28"/>
          <w:rtl/>
        </w:rPr>
      </w:pPr>
      <w:r w:rsidRPr="00BF38FF">
        <w:rPr>
          <w:rFonts w:cs="B Zar" w:hint="cs"/>
          <w:b/>
          <w:bCs/>
          <w:sz w:val="28"/>
          <w:szCs w:val="28"/>
          <w:rtl/>
        </w:rPr>
        <w:t xml:space="preserve">روش </w:t>
      </w:r>
      <w:r w:rsidR="00D72647">
        <w:rPr>
          <w:rFonts w:cs="B Zar" w:hint="cs"/>
          <w:b/>
          <w:bCs/>
          <w:sz w:val="28"/>
          <w:szCs w:val="28"/>
          <w:rtl/>
        </w:rPr>
        <w:t xml:space="preserve">جمع آوري </w:t>
      </w:r>
      <w:r w:rsidR="00580F47">
        <w:rPr>
          <w:rFonts w:cs="B Zar" w:hint="cs"/>
          <w:b/>
          <w:bCs/>
          <w:sz w:val="28"/>
          <w:szCs w:val="28"/>
          <w:rtl/>
        </w:rPr>
        <w:t xml:space="preserve"> و تحليل </w:t>
      </w:r>
      <w:r w:rsidR="00D72647">
        <w:rPr>
          <w:rFonts w:cs="B Zar" w:hint="cs"/>
          <w:b/>
          <w:bCs/>
          <w:sz w:val="28"/>
          <w:szCs w:val="28"/>
          <w:rtl/>
        </w:rPr>
        <w:t>داده ها</w:t>
      </w:r>
    </w:p>
    <w:p w:rsidR="00CE18F5" w:rsidRDefault="0017786C" w:rsidP="009D06FA">
      <w:pPr>
        <w:spacing w:after="0" w:line="240" w:lineRule="auto"/>
        <w:jc w:val="lowKashida"/>
        <w:rPr>
          <w:rFonts w:asciiTheme="majorBidi" w:eastAsia="Times New Roman" w:hAnsiTheme="majorBidi" w:cs="B Lotus"/>
          <w:sz w:val="28"/>
          <w:szCs w:val="28"/>
          <w:rtl/>
        </w:rPr>
      </w:pPr>
      <w:r w:rsidRPr="00BF38FF">
        <w:rPr>
          <w:rFonts w:cs="B Zar" w:hint="cs"/>
          <w:color w:val="000000"/>
          <w:sz w:val="28"/>
          <w:szCs w:val="28"/>
          <w:rtl/>
        </w:rPr>
        <w:t>این تحقیق از نظر روش توصیفی</w:t>
      </w:r>
      <w:r w:rsidR="0063321D">
        <w:rPr>
          <w:rFonts w:cs="B Zar" w:hint="cs"/>
          <w:color w:val="000000"/>
          <w:sz w:val="28"/>
          <w:szCs w:val="28"/>
          <w:rtl/>
        </w:rPr>
        <w:t xml:space="preserve"> پيمايشي</w:t>
      </w:r>
      <w:r w:rsidRPr="00BF38FF">
        <w:rPr>
          <w:rFonts w:cs="B Zar" w:hint="cs"/>
          <w:color w:val="000000"/>
          <w:sz w:val="28"/>
          <w:szCs w:val="28"/>
          <w:rtl/>
        </w:rPr>
        <w:t xml:space="preserve"> و از نظر ماهيت كاربردي است.</w:t>
      </w:r>
    </w:p>
    <w:p w:rsidR="004D370D" w:rsidRPr="00476EDB" w:rsidRDefault="004D370D" w:rsidP="00212CC4">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فراگيران(روساي شعب بانك در استان يزد)</w:t>
      </w:r>
      <w:r w:rsidR="00C81858" w:rsidRPr="00476EDB">
        <w:rPr>
          <w:rFonts w:asciiTheme="majorBidi" w:eastAsia="Times New Roman" w:hAnsiTheme="majorBidi" w:cs="B Zar" w:hint="cs"/>
          <w:sz w:val="28"/>
          <w:szCs w:val="28"/>
          <w:rtl/>
        </w:rPr>
        <w:t xml:space="preserve">بر اساس </w:t>
      </w:r>
      <w:r w:rsidR="00212CC4" w:rsidRPr="00476EDB">
        <w:rPr>
          <w:rFonts w:asciiTheme="majorBidi" w:eastAsia="Times New Roman" w:hAnsiTheme="majorBidi" w:cs="B Zar" w:hint="cs"/>
          <w:sz w:val="28"/>
          <w:szCs w:val="28"/>
          <w:rtl/>
        </w:rPr>
        <w:t>مدت دوره</w:t>
      </w:r>
      <w:r w:rsidR="00C81858" w:rsidRPr="00476EDB">
        <w:rPr>
          <w:rFonts w:asciiTheme="majorBidi" w:eastAsia="Times New Roman" w:hAnsiTheme="majorBidi" w:cs="B Zar" w:hint="cs"/>
          <w:sz w:val="28"/>
          <w:szCs w:val="28"/>
          <w:rtl/>
        </w:rPr>
        <w:t>(3روز معادل 24</w:t>
      </w:r>
      <w:r w:rsidR="006354AA" w:rsidRPr="00476EDB">
        <w:rPr>
          <w:rFonts w:asciiTheme="majorBidi" w:eastAsia="Times New Roman" w:hAnsiTheme="majorBidi" w:cs="B Zar" w:hint="cs"/>
          <w:sz w:val="28"/>
          <w:szCs w:val="28"/>
          <w:rtl/>
        </w:rPr>
        <w:t xml:space="preserve">ساعت) به دو </w:t>
      </w:r>
      <w:r w:rsidR="00CE18F5" w:rsidRPr="00476EDB">
        <w:rPr>
          <w:rFonts w:asciiTheme="majorBidi" w:eastAsia="Times New Roman" w:hAnsiTheme="majorBidi" w:cs="B Zar" w:hint="cs"/>
          <w:sz w:val="28"/>
          <w:szCs w:val="28"/>
          <w:rtl/>
        </w:rPr>
        <w:t xml:space="preserve"> گروه 25 نفره</w:t>
      </w:r>
      <w:r w:rsidR="006354AA" w:rsidRPr="00476EDB">
        <w:rPr>
          <w:rFonts w:asciiTheme="majorBidi" w:eastAsia="Times New Roman" w:hAnsiTheme="majorBidi" w:cs="B Zar" w:hint="cs"/>
          <w:sz w:val="28"/>
          <w:szCs w:val="28"/>
          <w:rtl/>
        </w:rPr>
        <w:t xml:space="preserve"> تقسيم شدند،</w:t>
      </w:r>
      <w:r w:rsidR="00B12F1C" w:rsidRPr="00476EDB">
        <w:rPr>
          <w:rFonts w:asciiTheme="majorBidi" w:eastAsia="Times New Roman" w:hAnsiTheme="majorBidi" w:cs="B Zar" w:hint="cs"/>
          <w:sz w:val="28"/>
          <w:szCs w:val="28"/>
          <w:rtl/>
        </w:rPr>
        <w:t xml:space="preserve">اعضاي </w:t>
      </w:r>
      <w:r w:rsidR="006354AA" w:rsidRPr="00476EDB">
        <w:rPr>
          <w:rFonts w:asciiTheme="majorBidi" w:eastAsia="Times New Roman" w:hAnsiTheme="majorBidi" w:cs="B Zar" w:hint="cs"/>
          <w:sz w:val="28"/>
          <w:szCs w:val="28"/>
          <w:rtl/>
        </w:rPr>
        <w:t>گروه اول</w:t>
      </w:r>
      <w:r w:rsidRPr="00476EDB">
        <w:rPr>
          <w:rFonts w:asciiTheme="majorBidi" w:eastAsia="Times New Roman" w:hAnsiTheme="majorBidi" w:cs="B Zar" w:hint="cs"/>
          <w:sz w:val="28"/>
          <w:szCs w:val="28"/>
          <w:rtl/>
        </w:rPr>
        <w:t xml:space="preserve"> در </w:t>
      </w:r>
      <w:r w:rsidR="006354AA" w:rsidRPr="00476EDB">
        <w:rPr>
          <w:rFonts w:asciiTheme="majorBidi" w:eastAsia="Times New Roman" w:hAnsiTheme="majorBidi" w:cs="B Zar" w:hint="cs"/>
          <w:sz w:val="28"/>
          <w:szCs w:val="28"/>
          <w:rtl/>
        </w:rPr>
        <w:t>دو</w:t>
      </w:r>
      <w:r w:rsidRPr="00476EDB">
        <w:rPr>
          <w:rFonts w:asciiTheme="majorBidi" w:eastAsia="Times New Roman" w:hAnsiTheme="majorBidi" w:cs="B Zar" w:hint="cs"/>
          <w:sz w:val="28"/>
          <w:szCs w:val="28"/>
          <w:rtl/>
        </w:rPr>
        <w:t xml:space="preserve"> مرحله مورد سنجش قرار گرفتند:</w:t>
      </w:r>
    </w:p>
    <w:p w:rsidR="004D370D" w:rsidRPr="00476EDB" w:rsidRDefault="004D370D" w:rsidP="00E4338E">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 xml:space="preserve">1- پيش از </w:t>
      </w:r>
      <w:r w:rsidR="00E4338E">
        <w:rPr>
          <w:rFonts w:asciiTheme="majorBidi" w:eastAsia="Times New Roman" w:hAnsiTheme="majorBidi" w:cs="B Zar" w:hint="cs"/>
          <w:sz w:val="28"/>
          <w:szCs w:val="28"/>
          <w:rtl/>
        </w:rPr>
        <w:t>آموزش</w:t>
      </w:r>
      <w:r w:rsidRPr="00476EDB">
        <w:rPr>
          <w:rFonts w:asciiTheme="majorBidi" w:eastAsia="Times New Roman" w:hAnsiTheme="majorBidi" w:cs="B Zar" w:hint="cs"/>
          <w:sz w:val="28"/>
          <w:szCs w:val="28"/>
          <w:rtl/>
        </w:rPr>
        <w:t xml:space="preserve"> </w:t>
      </w:r>
    </w:p>
    <w:p w:rsidR="004D370D" w:rsidRPr="00476EDB" w:rsidRDefault="004D370D" w:rsidP="009D06FA">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2- پس از ارائه سرفصل ها به صورت كاملا كلاسيك</w:t>
      </w:r>
    </w:p>
    <w:p w:rsidR="006354AA" w:rsidRPr="00476EDB" w:rsidRDefault="006354AA" w:rsidP="009D06FA">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گروه دوم نيز در دو مرحله مورد سنجش قرار گرفتند:</w:t>
      </w:r>
    </w:p>
    <w:p w:rsidR="006354AA" w:rsidRPr="00476EDB" w:rsidRDefault="006354AA" w:rsidP="00E4338E">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 xml:space="preserve">1- پيش از </w:t>
      </w:r>
      <w:r w:rsidR="00E4338E">
        <w:rPr>
          <w:rFonts w:asciiTheme="majorBidi" w:eastAsia="Times New Roman" w:hAnsiTheme="majorBidi" w:cs="B Zar" w:hint="cs"/>
          <w:sz w:val="28"/>
          <w:szCs w:val="28"/>
          <w:rtl/>
        </w:rPr>
        <w:t>آموزش</w:t>
      </w:r>
      <w:r w:rsidRPr="00476EDB">
        <w:rPr>
          <w:rFonts w:asciiTheme="majorBidi" w:eastAsia="Times New Roman" w:hAnsiTheme="majorBidi" w:cs="B Zar" w:hint="cs"/>
          <w:sz w:val="28"/>
          <w:szCs w:val="28"/>
          <w:rtl/>
        </w:rPr>
        <w:t xml:space="preserve"> </w:t>
      </w:r>
    </w:p>
    <w:p w:rsidR="004D370D" w:rsidRPr="00476EDB" w:rsidRDefault="006354AA" w:rsidP="009D06FA">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2</w:t>
      </w:r>
      <w:r w:rsidR="004D370D" w:rsidRPr="00476EDB">
        <w:rPr>
          <w:rFonts w:asciiTheme="majorBidi" w:eastAsia="Times New Roman" w:hAnsiTheme="majorBidi" w:cs="B Zar" w:hint="cs"/>
          <w:sz w:val="28"/>
          <w:szCs w:val="28"/>
          <w:rtl/>
        </w:rPr>
        <w:t>- پس از ارائه سرفصل ها با استفاده از شيوه داستان گويي</w:t>
      </w:r>
    </w:p>
    <w:p w:rsidR="00D72647" w:rsidRPr="00476EDB" w:rsidRDefault="006354AA" w:rsidP="00C6611F">
      <w:pPr>
        <w:spacing w:after="0" w:line="240" w:lineRule="auto"/>
        <w:jc w:val="lowKashida"/>
        <w:rPr>
          <w:rFonts w:cs="B Zar"/>
          <w:sz w:val="28"/>
          <w:szCs w:val="28"/>
          <w:rtl/>
        </w:rPr>
      </w:pPr>
      <w:r w:rsidRPr="00476EDB">
        <w:rPr>
          <w:rFonts w:asciiTheme="majorBidi" w:eastAsia="Times New Roman" w:hAnsiTheme="majorBidi" w:cs="B Zar" w:hint="cs"/>
          <w:sz w:val="28"/>
          <w:szCs w:val="28"/>
          <w:rtl/>
        </w:rPr>
        <w:t xml:space="preserve"> شيوه سنجش به اين صورت بود كه بر اساس </w:t>
      </w:r>
      <w:r w:rsidR="00C6611F">
        <w:rPr>
          <w:rFonts w:asciiTheme="majorBidi" w:eastAsia="Times New Roman" w:hAnsiTheme="majorBidi" w:cs="B Zar" w:hint="cs"/>
          <w:sz w:val="28"/>
          <w:szCs w:val="28"/>
          <w:rtl/>
        </w:rPr>
        <w:t>سرفصل هاي درسي</w:t>
      </w:r>
      <w:r w:rsidRPr="00476EDB">
        <w:rPr>
          <w:rFonts w:asciiTheme="majorBidi" w:eastAsia="Times New Roman" w:hAnsiTheme="majorBidi" w:cs="B Zar" w:hint="cs"/>
          <w:sz w:val="28"/>
          <w:szCs w:val="28"/>
          <w:rtl/>
        </w:rPr>
        <w:t xml:space="preserve"> ، </w:t>
      </w:r>
      <w:r w:rsidR="00BF4738" w:rsidRPr="00476EDB">
        <w:rPr>
          <w:rFonts w:asciiTheme="majorBidi" w:eastAsia="Times New Roman" w:hAnsiTheme="majorBidi" w:cs="B Zar" w:hint="cs"/>
          <w:sz w:val="28"/>
          <w:szCs w:val="28"/>
          <w:rtl/>
        </w:rPr>
        <w:t>15</w:t>
      </w:r>
      <w:r w:rsidRPr="00476EDB">
        <w:rPr>
          <w:rFonts w:asciiTheme="majorBidi" w:eastAsia="Times New Roman" w:hAnsiTheme="majorBidi" w:cs="B Zar" w:hint="cs"/>
          <w:sz w:val="28"/>
          <w:szCs w:val="28"/>
          <w:rtl/>
        </w:rPr>
        <w:t xml:space="preserve"> سئوال از فراگيران پرسيده شد، به هر يك از </w:t>
      </w:r>
      <w:r w:rsidR="00B12F1C" w:rsidRPr="00476EDB">
        <w:rPr>
          <w:rFonts w:asciiTheme="majorBidi" w:eastAsia="Times New Roman" w:hAnsiTheme="majorBidi" w:cs="B Zar" w:hint="cs"/>
          <w:sz w:val="28"/>
          <w:szCs w:val="28"/>
          <w:rtl/>
        </w:rPr>
        <w:t>پاسخ ها</w:t>
      </w:r>
      <w:r w:rsidRPr="00476EDB">
        <w:rPr>
          <w:rFonts w:asciiTheme="majorBidi" w:eastAsia="Times New Roman" w:hAnsiTheme="majorBidi" w:cs="B Zar" w:hint="cs"/>
          <w:sz w:val="28"/>
          <w:szCs w:val="28"/>
          <w:rtl/>
        </w:rPr>
        <w:t xml:space="preserve"> براساس طيف ليكرت نمره اي از 1 تا 5 تخصيص يافت.</w:t>
      </w:r>
      <w:r w:rsidR="00D72647" w:rsidRPr="00476EDB">
        <w:rPr>
          <w:rFonts w:cs="B Zar" w:hint="cs"/>
          <w:sz w:val="28"/>
          <w:szCs w:val="28"/>
          <w:rtl/>
        </w:rPr>
        <w:t xml:space="preserve"> ميانگين نمرات اخذ شده براي هر يك از متغير ها به عنوان نمره فرد در آن محور در نظر گرفته شد.</w:t>
      </w:r>
    </w:p>
    <w:p w:rsidR="006354AA" w:rsidRPr="00476EDB" w:rsidRDefault="006354AA" w:rsidP="00D72647">
      <w:pPr>
        <w:spacing w:after="0" w:line="240" w:lineRule="auto"/>
        <w:jc w:val="lowKashida"/>
        <w:rPr>
          <w:rFonts w:asciiTheme="majorBidi" w:eastAsia="Times New Roman" w:hAnsiTheme="majorBidi" w:cs="B Zar"/>
          <w:sz w:val="28"/>
          <w:szCs w:val="28"/>
          <w:rtl/>
        </w:rPr>
      </w:pPr>
      <w:r w:rsidRPr="00476EDB">
        <w:rPr>
          <w:rFonts w:asciiTheme="majorBidi" w:eastAsia="Times New Roman" w:hAnsiTheme="majorBidi" w:cs="B Zar" w:hint="cs"/>
          <w:sz w:val="28"/>
          <w:szCs w:val="28"/>
          <w:rtl/>
        </w:rPr>
        <w:t xml:space="preserve">همين سئوال ها با قالبي تغيير يافته در مرحله </w:t>
      </w:r>
      <w:r w:rsidR="00C81858" w:rsidRPr="00476EDB">
        <w:rPr>
          <w:rFonts w:asciiTheme="majorBidi" w:eastAsia="Times New Roman" w:hAnsiTheme="majorBidi" w:cs="B Zar" w:hint="cs"/>
          <w:sz w:val="28"/>
          <w:szCs w:val="28"/>
          <w:rtl/>
        </w:rPr>
        <w:t>دوم</w:t>
      </w:r>
      <w:r w:rsidR="00D72647" w:rsidRPr="00476EDB">
        <w:rPr>
          <w:rFonts w:asciiTheme="majorBidi" w:eastAsia="Times New Roman" w:hAnsiTheme="majorBidi" w:cs="B Zar" w:hint="cs"/>
          <w:sz w:val="28"/>
          <w:szCs w:val="28"/>
          <w:rtl/>
        </w:rPr>
        <w:t xml:space="preserve">، </w:t>
      </w:r>
      <w:r w:rsidRPr="00476EDB">
        <w:rPr>
          <w:rFonts w:asciiTheme="majorBidi" w:eastAsia="Times New Roman" w:hAnsiTheme="majorBidi" w:cs="B Zar" w:hint="cs"/>
          <w:sz w:val="28"/>
          <w:szCs w:val="28"/>
          <w:rtl/>
        </w:rPr>
        <w:t>پس از ارائه سرفصل ها به صورت كاملا كلاسيك</w:t>
      </w:r>
      <w:r w:rsidR="00C81858" w:rsidRPr="00476EDB">
        <w:rPr>
          <w:rFonts w:asciiTheme="majorBidi" w:eastAsia="Times New Roman" w:hAnsiTheme="majorBidi" w:cs="B Zar" w:hint="cs"/>
          <w:sz w:val="28"/>
          <w:szCs w:val="28"/>
          <w:rtl/>
        </w:rPr>
        <w:t xml:space="preserve"> براي گروه اول</w:t>
      </w:r>
      <w:r w:rsidRPr="00476EDB">
        <w:rPr>
          <w:rFonts w:asciiTheme="majorBidi" w:eastAsia="Times New Roman" w:hAnsiTheme="majorBidi" w:cs="B Zar" w:hint="cs"/>
          <w:sz w:val="28"/>
          <w:szCs w:val="28"/>
          <w:rtl/>
        </w:rPr>
        <w:t xml:space="preserve"> و پس از ارائه سرفصل ها با استفاده از شيوه داستان گويي</w:t>
      </w:r>
      <w:r w:rsidR="00C81858" w:rsidRPr="00476EDB">
        <w:rPr>
          <w:rFonts w:asciiTheme="majorBidi" w:eastAsia="Times New Roman" w:hAnsiTheme="majorBidi" w:cs="B Zar" w:hint="cs"/>
          <w:sz w:val="28"/>
          <w:szCs w:val="28"/>
          <w:rtl/>
        </w:rPr>
        <w:t xml:space="preserve"> براي گروه دوم</w:t>
      </w:r>
      <w:r w:rsidR="00CE18F5" w:rsidRPr="00476EDB">
        <w:rPr>
          <w:rFonts w:asciiTheme="majorBidi" w:eastAsia="Times New Roman" w:hAnsiTheme="majorBidi" w:cs="B Zar" w:hint="cs"/>
          <w:sz w:val="28"/>
          <w:szCs w:val="28"/>
          <w:rtl/>
        </w:rPr>
        <w:t xml:space="preserve"> نيز از فراگيران پرسيده شد.</w:t>
      </w:r>
    </w:p>
    <w:p w:rsidR="00A23E07" w:rsidRPr="00476EDB" w:rsidRDefault="00A23E07" w:rsidP="008D36DB">
      <w:pPr>
        <w:spacing w:after="0" w:line="240" w:lineRule="auto"/>
        <w:jc w:val="lowKashida"/>
        <w:rPr>
          <w:rFonts w:cs="B Zar"/>
          <w:color w:val="FF0000"/>
          <w:sz w:val="28"/>
          <w:szCs w:val="28"/>
          <w:rtl/>
        </w:rPr>
      </w:pPr>
      <w:r w:rsidRPr="00476EDB">
        <w:rPr>
          <w:rFonts w:cs="B Zar" w:hint="cs"/>
          <w:sz w:val="28"/>
          <w:szCs w:val="28"/>
          <w:rtl/>
        </w:rPr>
        <w:t xml:space="preserve">برای تجزیه و تحلیل اطلاعات به دست آمده از </w:t>
      </w:r>
      <w:r w:rsidR="00661156" w:rsidRPr="00476EDB">
        <w:rPr>
          <w:rFonts w:cs="B Zar" w:hint="cs"/>
          <w:sz w:val="28"/>
          <w:szCs w:val="28"/>
          <w:rtl/>
        </w:rPr>
        <w:t>پرسشها</w:t>
      </w:r>
      <w:r w:rsidRPr="00476EDB">
        <w:rPr>
          <w:rFonts w:cs="B Zar" w:hint="cs"/>
          <w:sz w:val="28"/>
          <w:szCs w:val="28"/>
          <w:rtl/>
        </w:rPr>
        <w:t xml:space="preserve">، از </w:t>
      </w:r>
      <w:r w:rsidR="008D36DB" w:rsidRPr="00476EDB">
        <w:rPr>
          <w:rFonts w:cs="B Zar" w:hint="cs"/>
          <w:sz w:val="28"/>
          <w:szCs w:val="28"/>
          <w:rtl/>
        </w:rPr>
        <w:t>مولفه هاي</w:t>
      </w:r>
      <w:r w:rsidRPr="00476EDB">
        <w:rPr>
          <w:rFonts w:cs="B Zar" w:hint="cs"/>
          <w:sz w:val="28"/>
          <w:szCs w:val="28"/>
          <w:rtl/>
        </w:rPr>
        <w:t xml:space="preserve"> مخت</w:t>
      </w:r>
      <w:r w:rsidR="00212CC4" w:rsidRPr="00476EDB">
        <w:rPr>
          <w:rFonts w:cs="B Zar" w:hint="cs"/>
          <w:sz w:val="28"/>
          <w:szCs w:val="28"/>
          <w:rtl/>
        </w:rPr>
        <w:t>لف آمار توصیفی</w:t>
      </w:r>
      <w:r w:rsidRPr="00476EDB">
        <w:rPr>
          <w:rFonts w:cs="B Zar" w:hint="cs"/>
          <w:sz w:val="28"/>
          <w:szCs w:val="28"/>
          <w:rtl/>
        </w:rPr>
        <w:t xml:space="preserve"> وآمار استنباطی(</w:t>
      </w:r>
      <w:r w:rsidR="00261495" w:rsidRPr="00476EDB">
        <w:rPr>
          <w:rFonts w:cs="B Zar"/>
          <w:sz w:val="28"/>
          <w:szCs w:val="28"/>
        </w:rPr>
        <w:t>Paired-Samples T Test</w:t>
      </w:r>
      <w:r w:rsidRPr="00476EDB">
        <w:rPr>
          <w:rFonts w:cs="B Zar" w:hint="cs"/>
          <w:sz w:val="28"/>
          <w:szCs w:val="28"/>
          <w:rtl/>
        </w:rPr>
        <w:t>) استفاده شد، جهت محاسبات از نرم افزار</w:t>
      </w:r>
      <w:r w:rsidRPr="00476EDB">
        <w:rPr>
          <w:rFonts w:cs="B Zar"/>
          <w:sz w:val="28"/>
          <w:szCs w:val="28"/>
        </w:rPr>
        <w:t>SPSS</w:t>
      </w:r>
      <w:r w:rsidRPr="00476EDB">
        <w:rPr>
          <w:rFonts w:cs="B Zar" w:hint="cs"/>
          <w:sz w:val="28"/>
          <w:szCs w:val="28"/>
          <w:rtl/>
        </w:rPr>
        <w:t xml:space="preserve"> استفاده گرديد</w:t>
      </w:r>
      <w:r w:rsidR="00D72647" w:rsidRPr="00476EDB">
        <w:rPr>
          <w:rFonts w:cs="B Zar" w:hint="cs"/>
          <w:sz w:val="28"/>
          <w:szCs w:val="28"/>
          <w:rtl/>
        </w:rPr>
        <w:t>.</w:t>
      </w:r>
    </w:p>
    <w:p w:rsidR="00261495" w:rsidRPr="00476EDB" w:rsidRDefault="00261495" w:rsidP="002F3615">
      <w:pPr>
        <w:spacing w:after="0" w:line="240" w:lineRule="auto"/>
        <w:jc w:val="lowKashida"/>
        <w:rPr>
          <w:rFonts w:cs="B Zar"/>
          <w:sz w:val="28"/>
          <w:szCs w:val="28"/>
          <w:rtl/>
        </w:rPr>
      </w:pPr>
      <w:r w:rsidRPr="00476EDB">
        <w:rPr>
          <w:rFonts w:cs="B Zar" w:hint="cs"/>
          <w:sz w:val="28"/>
          <w:szCs w:val="28"/>
          <w:rtl/>
        </w:rPr>
        <w:t xml:space="preserve">آزمون آماري </w:t>
      </w:r>
      <w:r w:rsidR="002F3615" w:rsidRPr="00476EDB">
        <w:rPr>
          <w:rFonts w:cs="B Zar"/>
          <w:sz w:val="28"/>
          <w:szCs w:val="28"/>
        </w:rPr>
        <w:t>Paired-Samples T Test</w:t>
      </w:r>
      <w:r w:rsidRPr="00476EDB">
        <w:rPr>
          <w:rFonts w:cs="B Zar" w:hint="cs"/>
          <w:sz w:val="28"/>
          <w:szCs w:val="28"/>
          <w:rtl/>
        </w:rPr>
        <w:t xml:space="preserve"> براي مقايسه ميانگين دو متغير جفت استفاده مي شود.در اين آزمون مشخصه هاي اندازه گيري شده به صورت زوج مرتب</w:t>
      </w:r>
      <w:r w:rsidRPr="00476EDB">
        <w:rPr>
          <w:rFonts w:cs="B Zar"/>
          <w:sz w:val="28"/>
          <w:szCs w:val="28"/>
        </w:rPr>
        <w:t>(X,Y)</w:t>
      </w:r>
      <w:r w:rsidRPr="00476EDB">
        <w:rPr>
          <w:rFonts w:cs="B Zar" w:hint="cs"/>
          <w:sz w:val="28"/>
          <w:szCs w:val="28"/>
          <w:rtl/>
        </w:rPr>
        <w:t xml:space="preserve">در نظر گرفته مي شوند كه در آن </w:t>
      </w:r>
      <w:r w:rsidRPr="00476EDB">
        <w:rPr>
          <w:rFonts w:cs="B Zar"/>
          <w:sz w:val="28"/>
          <w:szCs w:val="28"/>
        </w:rPr>
        <w:t>X</w:t>
      </w:r>
      <w:r w:rsidRPr="00476EDB">
        <w:rPr>
          <w:rFonts w:cs="B Zar" w:hint="cs"/>
          <w:sz w:val="28"/>
          <w:szCs w:val="28"/>
          <w:rtl/>
        </w:rPr>
        <w:t xml:space="preserve">ويژگي اول و </w:t>
      </w:r>
      <w:r w:rsidRPr="00476EDB">
        <w:rPr>
          <w:rFonts w:cs="B Zar"/>
          <w:sz w:val="28"/>
          <w:szCs w:val="28"/>
        </w:rPr>
        <w:t>Y</w:t>
      </w:r>
      <w:r w:rsidRPr="00476EDB">
        <w:rPr>
          <w:rFonts w:cs="B Zar" w:hint="cs"/>
          <w:sz w:val="28"/>
          <w:szCs w:val="28"/>
          <w:rtl/>
        </w:rPr>
        <w:t>ويژگي دوم در نمونه است.در اين آزمون فرض بر اين است كه مقادير عددي  بوده و دو متغير توزيع نرمال دارند. تعداد</w:t>
      </w:r>
      <w:r w:rsidR="002F3615" w:rsidRPr="00476EDB">
        <w:rPr>
          <w:rFonts w:cs="B Zar" w:hint="cs"/>
          <w:sz w:val="28"/>
          <w:szCs w:val="28"/>
          <w:rtl/>
        </w:rPr>
        <w:t xml:space="preserve"> </w:t>
      </w:r>
      <w:r w:rsidRPr="00476EDB">
        <w:rPr>
          <w:rFonts w:cs="B Zar" w:hint="cs"/>
          <w:sz w:val="28"/>
          <w:szCs w:val="28"/>
          <w:rtl/>
        </w:rPr>
        <w:t>نمونه ها براي هر دو متغير</w:t>
      </w:r>
      <w:r w:rsidR="002F3615" w:rsidRPr="00476EDB">
        <w:rPr>
          <w:rFonts w:cs="B Zar" w:hint="cs"/>
          <w:sz w:val="28"/>
          <w:szCs w:val="28"/>
          <w:rtl/>
        </w:rPr>
        <w:t xml:space="preserve"> نيز</w:t>
      </w:r>
      <w:r w:rsidRPr="00476EDB">
        <w:rPr>
          <w:rFonts w:cs="B Zar" w:hint="cs"/>
          <w:sz w:val="28"/>
          <w:szCs w:val="28"/>
          <w:rtl/>
        </w:rPr>
        <w:t xml:space="preserve"> بايد برابر باشد.</w:t>
      </w:r>
    </w:p>
    <w:p w:rsidR="00A23E07" w:rsidRPr="00476EDB" w:rsidRDefault="00A23E07" w:rsidP="009D06FA">
      <w:pPr>
        <w:spacing w:after="0" w:line="240" w:lineRule="auto"/>
        <w:jc w:val="lowKashida"/>
        <w:rPr>
          <w:rFonts w:cs="B Zar"/>
          <w:b/>
          <w:bCs/>
          <w:sz w:val="28"/>
          <w:szCs w:val="28"/>
          <w:rtl/>
        </w:rPr>
      </w:pPr>
    </w:p>
    <w:p w:rsidR="00EC1A16" w:rsidRPr="00476EDB" w:rsidRDefault="00EC1A16" w:rsidP="009D06FA">
      <w:pPr>
        <w:spacing w:after="0" w:line="240" w:lineRule="auto"/>
        <w:jc w:val="lowKashida"/>
        <w:rPr>
          <w:rFonts w:cs="B Zar"/>
          <w:b/>
          <w:bCs/>
          <w:sz w:val="28"/>
          <w:szCs w:val="28"/>
          <w:rtl/>
        </w:rPr>
      </w:pPr>
    </w:p>
    <w:p w:rsidR="00EC1A16" w:rsidRDefault="00EC1A16" w:rsidP="009D06FA">
      <w:pPr>
        <w:spacing w:after="0" w:line="240" w:lineRule="auto"/>
        <w:jc w:val="lowKashida"/>
        <w:rPr>
          <w:rFonts w:cs="Times New Roman"/>
          <w:b/>
          <w:bCs/>
          <w:sz w:val="28"/>
          <w:szCs w:val="28"/>
          <w:rtl/>
        </w:rPr>
      </w:pPr>
    </w:p>
    <w:p w:rsidR="00EC1A16" w:rsidRDefault="00EC1A16" w:rsidP="009D06FA">
      <w:pPr>
        <w:spacing w:after="0" w:line="240" w:lineRule="auto"/>
        <w:jc w:val="lowKashida"/>
        <w:rPr>
          <w:rFonts w:cs="Times New Roman" w:hint="cs"/>
          <w:b/>
          <w:bCs/>
          <w:sz w:val="28"/>
          <w:szCs w:val="28"/>
          <w:rtl/>
        </w:rPr>
      </w:pPr>
    </w:p>
    <w:p w:rsidR="004205EE" w:rsidRDefault="004205EE" w:rsidP="009D06FA">
      <w:pPr>
        <w:spacing w:after="0" w:line="240" w:lineRule="auto"/>
        <w:jc w:val="lowKashida"/>
        <w:rPr>
          <w:rFonts w:cs="Times New Roman" w:hint="cs"/>
          <w:b/>
          <w:bCs/>
          <w:sz w:val="28"/>
          <w:szCs w:val="28"/>
          <w:rtl/>
        </w:rPr>
      </w:pPr>
    </w:p>
    <w:p w:rsidR="004205EE" w:rsidRDefault="004205EE" w:rsidP="009D06FA">
      <w:pPr>
        <w:spacing w:after="0" w:line="240" w:lineRule="auto"/>
        <w:jc w:val="lowKashida"/>
        <w:rPr>
          <w:rFonts w:cs="Times New Roman" w:hint="cs"/>
          <w:b/>
          <w:bCs/>
          <w:sz w:val="28"/>
          <w:szCs w:val="28"/>
          <w:rtl/>
        </w:rPr>
      </w:pPr>
    </w:p>
    <w:p w:rsidR="004205EE" w:rsidRDefault="004205EE" w:rsidP="009D06FA">
      <w:pPr>
        <w:spacing w:after="0" w:line="240" w:lineRule="auto"/>
        <w:jc w:val="lowKashida"/>
        <w:rPr>
          <w:rFonts w:cs="Times New Roman" w:hint="cs"/>
          <w:b/>
          <w:bCs/>
          <w:sz w:val="28"/>
          <w:szCs w:val="28"/>
          <w:rtl/>
        </w:rPr>
      </w:pPr>
    </w:p>
    <w:p w:rsidR="004205EE" w:rsidRDefault="004205EE" w:rsidP="009D06FA">
      <w:pPr>
        <w:spacing w:after="0" w:line="240" w:lineRule="auto"/>
        <w:jc w:val="lowKashida"/>
        <w:rPr>
          <w:rFonts w:cs="Times New Roman" w:hint="cs"/>
          <w:b/>
          <w:bCs/>
          <w:sz w:val="28"/>
          <w:szCs w:val="28"/>
          <w:rtl/>
        </w:rPr>
      </w:pPr>
    </w:p>
    <w:p w:rsidR="00EC1A16" w:rsidRDefault="00EC1A16" w:rsidP="009D06FA">
      <w:pPr>
        <w:spacing w:after="0" w:line="240" w:lineRule="auto"/>
        <w:jc w:val="lowKashida"/>
        <w:rPr>
          <w:rFonts w:cs="Times New Roman"/>
          <w:b/>
          <w:bCs/>
          <w:sz w:val="28"/>
          <w:szCs w:val="28"/>
          <w:rtl/>
        </w:rPr>
      </w:pPr>
    </w:p>
    <w:p w:rsidR="00AF10E6" w:rsidRDefault="00AF10E6" w:rsidP="009D06FA">
      <w:pPr>
        <w:spacing w:after="0" w:line="240" w:lineRule="auto"/>
        <w:jc w:val="lowKashida"/>
        <w:rPr>
          <w:rFonts w:cs="Times New Roman"/>
          <w:b/>
          <w:bCs/>
          <w:sz w:val="28"/>
          <w:szCs w:val="28"/>
          <w:rtl/>
        </w:rPr>
      </w:pPr>
    </w:p>
    <w:p w:rsidR="00AF10E6" w:rsidRDefault="00AF10E6" w:rsidP="009D06FA">
      <w:pPr>
        <w:spacing w:after="0" w:line="240" w:lineRule="auto"/>
        <w:jc w:val="lowKashida"/>
        <w:rPr>
          <w:rFonts w:cs="Times New Roman"/>
          <w:b/>
          <w:bCs/>
          <w:sz w:val="28"/>
          <w:szCs w:val="28"/>
          <w:rtl/>
        </w:rPr>
      </w:pPr>
    </w:p>
    <w:p w:rsidR="00AF10E6" w:rsidRDefault="00AF10E6" w:rsidP="009D06FA">
      <w:pPr>
        <w:spacing w:after="0" w:line="240" w:lineRule="auto"/>
        <w:jc w:val="lowKashida"/>
        <w:rPr>
          <w:rFonts w:cs="Times New Roman"/>
          <w:b/>
          <w:bCs/>
          <w:sz w:val="28"/>
          <w:szCs w:val="28"/>
          <w:rtl/>
        </w:rPr>
      </w:pPr>
    </w:p>
    <w:p w:rsidR="00EC1A16" w:rsidRDefault="00EC1A16" w:rsidP="009D06FA">
      <w:pPr>
        <w:spacing w:after="0" w:line="240" w:lineRule="auto"/>
        <w:jc w:val="lowKashida"/>
        <w:rPr>
          <w:rFonts w:cs="Times New Roman"/>
          <w:b/>
          <w:bCs/>
          <w:sz w:val="28"/>
          <w:szCs w:val="28"/>
          <w:rtl/>
        </w:rPr>
      </w:pPr>
    </w:p>
    <w:p w:rsidR="00DD3461" w:rsidRDefault="00DD3461" w:rsidP="009D06FA">
      <w:pPr>
        <w:spacing w:after="0" w:line="240" w:lineRule="auto"/>
        <w:jc w:val="lowKashida"/>
        <w:rPr>
          <w:rFonts w:asciiTheme="majorBidi" w:eastAsia="Times New Roman" w:hAnsiTheme="majorBidi" w:cs="B Lotus"/>
          <w:sz w:val="28"/>
          <w:szCs w:val="28"/>
          <w:rtl/>
        </w:rPr>
      </w:pPr>
      <w:r w:rsidRPr="00025E20">
        <w:rPr>
          <w:rFonts w:ascii="Times New Roman" w:eastAsia="Times New Roman" w:hAnsi="Times New Roman" w:cs="B Zar"/>
          <w:b/>
          <w:bCs/>
          <w:sz w:val="28"/>
          <w:szCs w:val="28"/>
          <w:rtl/>
        </w:rPr>
        <w:t>ادبیات  تحقیق</w:t>
      </w:r>
    </w:p>
    <w:p w:rsidR="007B4986" w:rsidRPr="00BA3016" w:rsidRDefault="007B4986" w:rsidP="009D06FA">
      <w:pPr>
        <w:spacing w:after="0" w:line="240" w:lineRule="auto"/>
        <w:jc w:val="lowKashida"/>
        <w:outlineLvl w:val="1"/>
        <w:rPr>
          <w:rFonts w:ascii="Times New Roman" w:eastAsia="Times New Roman" w:hAnsi="Times New Roman" w:cs="B Zar"/>
          <w:b/>
          <w:bCs/>
          <w:sz w:val="28"/>
          <w:szCs w:val="28"/>
        </w:rPr>
      </w:pPr>
      <w:r>
        <w:rPr>
          <w:rFonts w:ascii="Times New Roman" w:eastAsia="Times New Roman" w:hAnsi="Times New Roman" w:cs="B Zar" w:hint="cs"/>
          <w:b/>
          <w:bCs/>
          <w:sz w:val="28"/>
          <w:szCs w:val="28"/>
          <w:rtl/>
        </w:rPr>
        <w:t>مديريت دانش</w:t>
      </w:r>
    </w:p>
    <w:p w:rsidR="007B4986" w:rsidRPr="00476EDB" w:rsidRDefault="007B4986" w:rsidP="009D06FA">
      <w:pPr>
        <w:spacing w:after="0" w:line="240" w:lineRule="auto"/>
        <w:jc w:val="lowKashida"/>
        <w:rPr>
          <w:rFonts w:ascii="Tahoma" w:eastAsia="Times New Roman" w:hAnsi="Tahoma" w:cs="B Zar"/>
          <w:sz w:val="28"/>
          <w:szCs w:val="28"/>
          <w:rtl/>
        </w:rPr>
      </w:pPr>
      <w:r w:rsidRPr="00476EDB">
        <w:rPr>
          <w:rFonts w:ascii="Tahoma" w:eastAsia="Times New Roman" w:hAnsi="Tahoma" w:cs="B Zar" w:hint="cs"/>
          <w:sz w:val="28"/>
          <w:szCs w:val="28"/>
          <w:rtl/>
        </w:rPr>
        <w:t>مدیریت دانش، مدیریت دانایی یا مدیریت اندوخته‌های علمی</w:t>
      </w:r>
      <w:r w:rsidRPr="00476EDB">
        <w:rPr>
          <w:rFonts w:ascii="Tahoma" w:eastAsia="Times New Roman" w:hAnsi="Tahoma" w:cs="B Zar" w:hint="cs"/>
          <w:sz w:val="24"/>
          <w:szCs w:val="24"/>
          <w:rtl/>
        </w:rPr>
        <w:t xml:space="preserve"> (</w:t>
      </w:r>
      <w:r w:rsidRPr="00476EDB">
        <w:rPr>
          <w:rFonts w:ascii="Tahoma" w:eastAsia="Times New Roman" w:hAnsi="Tahoma" w:cs="B Zar" w:hint="cs"/>
          <w:sz w:val="24"/>
          <w:szCs w:val="24"/>
        </w:rPr>
        <w:t>Knowledge management - KM</w:t>
      </w:r>
      <w:r w:rsidRPr="00476EDB">
        <w:rPr>
          <w:rFonts w:ascii="Tahoma" w:eastAsia="Times New Roman" w:hAnsi="Tahoma" w:cs="B Zar" w:hint="cs"/>
          <w:sz w:val="24"/>
          <w:szCs w:val="24"/>
          <w:rtl/>
        </w:rPr>
        <w:t xml:space="preserve">) </w:t>
      </w:r>
      <w:r w:rsidRPr="00476EDB">
        <w:rPr>
          <w:rFonts w:ascii="Tahoma" w:eastAsia="Times New Roman" w:hAnsi="Tahoma" w:cs="B Zar" w:hint="cs"/>
          <w:sz w:val="28"/>
          <w:szCs w:val="28"/>
          <w:rtl/>
        </w:rPr>
        <w:t>در دسترس قرار دادن نظام‌مند اطلاعات و اندوخته‌های علمی است، به گونه‌ای که به هنگام نیاز در اختیار افرادی که نیازمند آنها هستند، قرار گیرند تا آنها بتوانند کار روزمره خود را با بازدهی بیشتر و موثرتر انجام دهند. برنامه اجرایی مدیریت اندوخته‌های علمی بر این سه جزء اصلی بنا می‌شود:</w:t>
      </w:r>
    </w:p>
    <w:p w:rsidR="007B4986" w:rsidRPr="00476EDB" w:rsidRDefault="007B4986" w:rsidP="009D06FA">
      <w:pPr>
        <w:numPr>
          <w:ilvl w:val="0"/>
          <w:numId w:val="6"/>
        </w:numPr>
        <w:spacing w:after="0" w:line="240" w:lineRule="auto"/>
        <w:jc w:val="lowKashida"/>
        <w:rPr>
          <w:rFonts w:ascii="Tahoma" w:eastAsia="Times New Roman" w:hAnsi="Tahoma" w:cs="B Zar"/>
          <w:sz w:val="28"/>
          <w:szCs w:val="28"/>
          <w:rtl/>
        </w:rPr>
      </w:pPr>
      <w:r w:rsidRPr="00476EDB">
        <w:rPr>
          <w:rFonts w:ascii="Tahoma" w:eastAsia="Times New Roman" w:hAnsi="Tahoma" w:cs="B Zar" w:hint="cs"/>
          <w:sz w:val="28"/>
          <w:szCs w:val="28"/>
          <w:rtl/>
        </w:rPr>
        <w:t xml:space="preserve">افرادی که تولیدکننده و یا مصرف کننده این اندوخته‌ها هستند. </w:t>
      </w:r>
    </w:p>
    <w:p w:rsidR="007B4986" w:rsidRPr="00476EDB" w:rsidRDefault="007B4986" w:rsidP="009D06FA">
      <w:pPr>
        <w:numPr>
          <w:ilvl w:val="0"/>
          <w:numId w:val="6"/>
        </w:numPr>
        <w:spacing w:after="0" w:line="240" w:lineRule="auto"/>
        <w:jc w:val="lowKashida"/>
        <w:rPr>
          <w:rFonts w:ascii="Tahoma" w:eastAsia="Times New Roman" w:hAnsi="Tahoma" w:cs="B Zar"/>
          <w:sz w:val="28"/>
          <w:szCs w:val="28"/>
          <w:rtl/>
        </w:rPr>
      </w:pPr>
      <w:r w:rsidRPr="00476EDB">
        <w:rPr>
          <w:rFonts w:ascii="Tahoma" w:eastAsia="Times New Roman" w:hAnsi="Tahoma" w:cs="B Zar" w:hint="cs"/>
          <w:sz w:val="28"/>
          <w:szCs w:val="28"/>
          <w:rtl/>
        </w:rPr>
        <w:t>فرآیندهایی که این اندوخته‌ها را مدیریت می‌کنند.</w:t>
      </w:r>
    </w:p>
    <w:p w:rsidR="007B4986" w:rsidRPr="00476EDB" w:rsidRDefault="007B4986" w:rsidP="009D06FA">
      <w:pPr>
        <w:numPr>
          <w:ilvl w:val="0"/>
          <w:numId w:val="6"/>
        </w:numPr>
        <w:spacing w:after="0" w:line="240" w:lineRule="auto"/>
        <w:jc w:val="lowKashida"/>
        <w:rPr>
          <w:rFonts w:ascii="Tahoma" w:eastAsia="Times New Roman" w:hAnsi="Tahoma" w:cs="B Zar"/>
          <w:sz w:val="28"/>
          <w:szCs w:val="28"/>
          <w:rtl/>
        </w:rPr>
      </w:pPr>
      <w:r w:rsidRPr="00476EDB">
        <w:rPr>
          <w:rFonts w:ascii="Tahoma" w:eastAsia="Times New Roman" w:hAnsi="Tahoma" w:cs="B Zar" w:hint="cs"/>
          <w:sz w:val="28"/>
          <w:szCs w:val="28"/>
          <w:rtl/>
        </w:rPr>
        <w:t xml:space="preserve">ابزار و تمهیداتی که دسترسی به این سرمایه‌های علمی را آسان می‌کنند. </w:t>
      </w:r>
    </w:p>
    <w:p w:rsidR="007B4986" w:rsidRPr="00476EDB" w:rsidRDefault="007B4986" w:rsidP="00445AC8">
      <w:pPr>
        <w:spacing w:after="0" w:line="240" w:lineRule="auto"/>
        <w:jc w:val="lowKashida"/>
        <w:rPr>
          <w:rFonts w:ascii="Times New Roman" w:eastAsia="Times New Roman" w:hAnsi="Times New Roman" w:cs="B Zar"/>
          <w:sz w:val="28"/>
          <w:szCs w:val="28"/>
          <w:rtl/>
        </w:rPr>
      </w:pPr>
      <w:r w:rsidRPr="00476EDB">
        <w:rPr>
          <w:rFonts w:ascii="Times New Roman" w:eastAsia="Times New Roman" w:hAnsi="Times New Roman" w:cs="B Zar"/>
          <w:sz w:val="28"/>
          <w:szCs w:val="28"/>
          <w:rtl/>
        </w:rPr>
        <w:t xml:space="preserve"> در واقع فرآيند مديريت دانش شامل چندين فعاليت است كه يكي از متداول ترين مباحث آن انتقال و يا اشتراك دانش مي باشد. اشتراك دانش در كتاب مرجع مديريت دانش نوشته كينگ تبادل دانش بين افراد، درون و بين تيمها، واحدهاي سازماني و سازمانها تعريف شده است. اما امروزه مدلهاي جديد مديريت دانش به دنبال ايجاد محيطي هستند كه قدرت در به اشتراك گذاشتن دانش باشد نه صرفا نگهداري از آن. در حاليكه مدلهاي سنتي مديريت دانش بر فن آوري تاكيد مي كنند، اين مدلهاي نوين افراد و اقدامات را مد نظر قرار</w:t>
      </w:r>
      <w:r w:rsidR="00445AC8" w:rsidRPr="00476EDB">
        <w:rPr>
          <w:rFonts w:ascii="Times New Roman" w:eastAsia="Times New Roman" w:hAnsi="Times New Roman" w:cs="B Zar" w:hint="cs"/>
          <w:sz w:val="28"/>
          <w:szCs w:val="28"/>
          <w:rtl/>
        </w:rPr>
        <w:t xml:space="preserve">       </w:t>
      </w:r>
      <w:r w:rsidRPr="00476EDB">
        <w:rPr>
          <w:rFonts w:ascii="Times New Roman" w:eastAsia="Times New Roman" w:hAnsi="Times New Roman" w:cs="B Zar"/>
          <w:sz w:val="28"/>
          <w:szCs w:val="28"/>
          <w:rtl/>
        </w:rPr>
        <w:t xml:space="preserve"> مي دهند. بدين معني كه انتقال دانش نيازمند يك همكاري گروهي و يا فردي با ديگران براي تسهيم دانش و دست يابي به مزيت هاي دو جانبه مي باشد</w:t>
      </w:r>
      <w:r w:rsidR="00445AC8" w:rsidRPr="00476EDB">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p>
    <w:p w:rsidR="007B4986" w:rsidRPr="00476EDB" w:rsidRDefault="007B4986" w:rsidP="000F42C2">
      <w:pPr>
        <w:spacing w:after="0" w:line="240" w:lineRule="auto"/>
        <w:rPr>
          <w:rFonts w:ascii="Times New Roman" w:eastAsia="Times New Roman" w:hAnsi="Times New Roman" w:cs="B Zar"/>
          <w:sz w:val="28"/>
          <w:szCs w:val="28"/>
          <w:rtl/>
        </w:rPr>
      </w:pP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انساني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نوع</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اساسي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طبقه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بندي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كنيم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نوع</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اول،</w:t>
      </w:r>
      <w:r w:rsidRPr="00476EDB">
        <w:rPr>
          <w:rFonts w:ascii="Times New Roman" w:eastAsia="Times New Roman" w:hAnsi="Times New Roman" w:cs="B Zar" w:hint="eastAsia"/>
          <w:sz w:val="28"/>
          <w:szCs w:val="28"/>
          <w:rtl/>
        </w:rPr>
        <w:t>«</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صريح</w:t>
      </w:r>
      <w:r w:rsidRPr="00476EDB">
        <w:rPr>
          <w:rFonts w:ascii="Times New Roman" w:eastAsia="Times New Roman" w:hAnsi="Times New Roman" w:cs="B Zar"/>
          <w:sz w:val="28"/>
          <w:szCs w:val="28"/>
          <w:rtl/>
        </w:rPr>
        <w:t xml:space="preserve"> »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توان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زبان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رسمي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قبيل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جملات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دستوري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عبارات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رياضي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علائم،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راهنمايي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هاو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غيره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بيان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كرد</w:t>
      </w:r>
      <w:r w:rsidRPr="00476EDB">
        <w:rPr>
          <w:rFonts w:ascii="Times New Roman" w:eastAsia="Times New Roman" w:hAnsi="Times New Roman" w:cs="B Zar"/>
          <w:sz w:val="28"/>
          <w:szCs w:val="28"/>
          <w:rtl/>
        </w:rPr>
        <w:t>.</w:t>
      </w:r>
      <w:r w:rsidRPr="00476EDB">
        <w:rPr>
          <w:rFonts w:ascii="Times New Roman" w:eastAsia="Times New Roman" w:hAnsi="Times New Roman" w:cs="B Zar" w:hint="cs"/>
          <w:sz w:val="28"/>
          <w:szCs w:val="28"/>
          <w:rtl/>
        </w:rPr>
        <w:t>اين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نوع</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راحتي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طور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رسمي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افراد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قابل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انتقال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صريح</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همواره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رايج</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ترين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شكل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سنت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فلسفي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غرب</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بوده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مهم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ترين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نوع</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ضمني</w:t>
      </w:r>
      <w:r w:rsidRPr="00476EDB">
        <w:rPr>
          <w:rFonts w:ascii="Times New Roman" w:eastAsia="Times New Roman" w:hAnsi="Times New Roman" w:cs="B Zar"/>
          <w:sz w:val="28"/>
          <w:szCs w:val="28"/>
          <w:rtl/>
        </w:rPr>
        <w:t xml:space="preserve"> »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زبان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رسمي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قابل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بيان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نيست</w:t>
      </w:r>
      <w:r w:rsidRPr="00476EDB">
        <w:rPr>
          <w:rFonts w:ascii="Times New Roman" w:eastAsia="Times New Roman" w:hAnsi="Times New Roman" w:cs="B Zar"/>
          <w:sz w:val="28"/>
          <w:szCs w:val="28"/>
          <w:rtl/>
        </w:rPr>
        <w:t>.</w:t>
      </w:r>
      <w:r w:rsidRPr="00476EDB">
        <w:rPr>
          <w:rFonts w:ascii="Times New Roman" w:eastAsia="Times New Roman" w:hAnsi="Times New Roman" w:cs="B Zar" w:hint="cs"/>
          <w:sz w:val="28"/>
          <w:szCs w:val="28"/>
          <w:rtl/>
        </w:rPr>
        <w:t>اين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نوع</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جنبه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فردي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داشته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ريشه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هاي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تجارب</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نهفته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شامل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عوامل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ناملموسي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قبيل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عقيده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شخصي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خصيصه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هاي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فردي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سيستم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متني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ارزش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باشد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ضمني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مثابه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يكي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بخش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هاي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حساس</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رفتار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جمعي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افراد،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همواره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مورد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اغماض</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قرار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گرفته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w:t>
      </w:r>
      <w:r w:rsidRPr="00476EDB">
        <w:rPr>
          <w:rFonts w:ascii="Times New Roman" w:eastAsia="Times New Roman" w:hAnsi="Times New Roman" w:cs="B Zar" w:hint="cs"/>
          <w:sz w:val="28"/>
          <w:szCs w:val="28"/>
          <w:rtl/>
        </w:rPr>
        <w:t xml:space="preserve"> 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صريح</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ضمني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عنوان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چار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چوب</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اساسي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سازنده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روابط</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مكمل،مطرح</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كاركرد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متقابل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نوع</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كليدي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خلق</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ارزيابي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شود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آفريني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يك</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فرايند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مارپيچي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،كاركرد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مذكور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طور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متناوب</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روي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دهد</w:t>
      </w:r>
      <w:r w:rsidRPr="00476EDB">
        <w:rPr>
          <w:rFonts w:ascii="Times New Roman" w:eastAsia="Times New Roman" w:hAnsi="Times New Roman" w:cs="B Zar"/>
          <w:sz w:val="28"/>
          <w:szCs w:val="28"/>
          <w:rtl/>
        </w:rPr>
        <w:t>.</w:t>
      </w:r>
      <w:r w:rsidRPr="00476EDB">
        <w:rPr>
          <w:rFonts w:ascii="Times New Roman" w:eastAsia="Times New Roman" w:hAnsi="Times New Roman" w:cs="B Zar" w:hint="cs"/>
          <w:sz w:val="28"/>
          <w:szCs w:val="28"/>
          <w:rtl/>
        </w:rPr>
        <w:t>اين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نظريه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ثابت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كرده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چگونه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يك</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طريق</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دانش،كاركرد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متقابلي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برقرار</w:t>
      </w:r>
      <w:r w:rsidRPr="00476EDB">
        <w:rPr>
          <w:rFonts w:ascii="Times New Roman" w:eastAsia="Times New Roman" w:hAnsi="Times New Roman" w:cs="B Zar"/>
          <w:sz w:val="28"/>
          <w:szCs w:val="28"/>
          <w:rtl/>
        </w:rPr>
        <w:t xml:space="preserve"> </w:t>
      </w:r>
      <w:r w:rsidR="00445AC8" w:rsidRPr="00476EDB">
        <w:rPr>
          <w:rFonts w:ascii="Times New Roman" w:eastAsia="Times New Roman" w:hAnsi="Times New Roman" w:cs="B Zar" w:hint="cs"/>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كند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خلق</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سطح</w:t>
      </w:r>
      <w:r w:rsidR="000F42C2" w:rsidRPr="000F42C2">
        <w:rPr>
          <w:rFonts w:ascii="Times New Roman" w:eastAsia="Times New Roman" w:hAnsi="Times New Roman" w:cs="B Zar" w:hint="cs"/>
          <w:sz w:val="28"/>
          <w:szCs w:val="28"/>
          <w:rtl/>
        </w:rPr>
        <w:t xml:space="preserve"> </w:t>
      </w:r>
      <w:r w:rsidR="000F42C2" w:rsidRPr="00476EDB">
        <w:rPr>
          <w:rFonts w:ascii="Times New Roman" w:eastAsia="Times New Roman" w:hAnsi="Times New Roman" w:cs="B Zar" w:hint="cs"/>
          <w:sz w:val="28"/>
          <w:szCs w:val="28"/>
          <w:rtl/>
        </w:rPr>
        <w:t>فردي</w:t>
      </w:r>
      <w:r w:rsidR="000F42C2" w:rsidRPr="00476EDB">
        <w:rPr>
          <w:rFonts w:ascii="Times New Roman" w:eastAsia="Times New Roman" w:hAnsi="Times New Roman" w:cs="B Zar"/>
          <w:sz w:val="28"/>
          <w:szCs w:val="28"/>
          <w:rtl/>
        </w:rPr>
        <w:t xml:space="preserve"> </w:t>
      </w:r>
      <w:r w:rsidR="000F42C2" w:rsidRPr="00476EDB">
        <w:rPr>
          <w:rFonts w:ascii="Times New Roman" w:eastAsia="Times New Roman" w:hAnsi="Times New Roman" w:cs="B Zar" w:hint="cs"/>
          <w:sz w:val="28"/>
          <w:szCs w:val="28"/>
          <w:rtl/>
        </w:rPr>
        <w:t>،</w:t>
      </w:r>
      <w:r w:rsidR="000F42C2" w:rsidRPr="00476EDB">
        <w:rPr>
          <w:rFonts w:ascii="Times New Roman" w:eastAsia="Times New Roman" w:hAnsi="Times New Roman" w:cs="B Zar"/>
          <w:sz w:val="28"/>
          <w:szCs w:val="28"/>
          <w:rtl/>
        </w:rPr>
        <w:t xml:space="preserve"> </w:t>
      </w:r>
      <w:r w:rsidR="000F42C2" w:rsidRPr="00476EDB">
        <w:rPr>
          <w:rFonts w:ascii="Times New Roman" w:eastAsia="Times New Roman" w:hAnsi="Times New Roman" w:cs="B Zar" w:hint="cs"/>
          <w:sz w:val="28"/>
          <w:szCs w:val="28"/>
          <w:rtl/>
        </w:rPr>
        <w:t>گروه</w:t>
      </w:r>
      <w:r w:rsidR="000F42C2" w:rsidRPr="00476EDB">
        <w:rPr>
          <w:rFonts w:ascii="Times New Roman" w:eastAsia="Times New Roman" w:hAnsi="Times New Roman" w:cs="B Zar"/>
          <w:sz w:val="28"/>
          <w:szCs w:val="28"/>
          <w:rtl/>
        </w:rPr>
        <w:t xml:space="preserve"> </w:t>
      </w:r>
      <w:r w:rsidR="000F42C2" w:rsidRPr="00476EDB">
        <w:rPr>
          <w:rFonts w:ascii="Times New Roman" w:eastAsia="Times New Roman" w:hAnsi="Times New Roman" w:cs="B Zar" w:hint="cs"/>
          <w:sz w:val="28"/>
          <w:szCs w:val="28"/>
          <w:rtl/>
        </w:rPr>
        <w:t>و</w:t>
      </w:r>
      <w:r w:rsidR="000F42C2" w:rsidRPr="00476EDB">
        <w:rPr>
          <w:rFonts w:ascii="Times New Roman" w:eastAsia="Times New Roman" w:hAnsi="Times New Roman" w:cs="B Zar"/>
          <w:sz w:val="28"/>
          <w:szCs w:val="28"/>
          <w:rtl/>
        </w:rPr>
        <w:t xml:space="preserve"> </w:t>
      </w:r>
      <w:r w:rsidR="000F42C2" w:rsidRPr="00476EDB">
        <w:rPr>
          <w:rFonts w:ascii="Times New Roman" w:eastAsia="Times New Roman" w:hAnsi="Times New Roman" w:cs="B Zar" w:hint="cs"/>
          <w:sz w:val="28"/>
          <w:szCs w:val="28"/>
          <w:rtl/>
        </w:rPr>
        <w:t>سازماني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تحقق</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مي</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يابد</w:t>
      </w:r>
      <w:r w:rsidR="000F42C2">
        <w:rPr>
          <w:rFonts w:ascii="Times New Roman" w:eastAsia="Times New Roman" w:hAnsi="Times New Roman" w:cs="B Zar" w:hint="cs"/>
          <w:sz w:val="28"/>
          <w:szCs w:val="28"/>
          <w:rtl/>
        </w:rPr>
        <w:t>.</w:t>
      </w:r>
      <w:r w:rsidRPr="00476EDB">
        <w:rPr>
          <w:rFonts w:ascii="Times New Roman" w:eastAsia="Times New Roman" w:hAnsi="Times New Roman" w:cs="B Zar"/>
          <w:sz w:val="28"/>
          <w:szCs w:val="28"/>
          <w:rtl/>
        </w:rPr>
        <w:t xml:space="preserve"> </w:t>
      </w:r>
    </w:p>
    <w:p w:rsidR="007B4986" w:rsidRPr="00476EDB" w:rsidRDefault="007B4986" w:rsidP="009D06FA">
      <w:pPr>
        <w:spacing w:after="0" w:line="240" w:lineRule="auto"/>
        <w:jc w:val="lowKashida"/>
        <w:rPr>
          <w:rFonts w:ascii="Times New Roman" w:eastAsia="Times New Roman" w:hAnsi="Times New Roman" w:cs="B Zar"/>
          <w:sz w:val="28"/>
          <w:szCs w:val="28"/>
          <w:rtl/>
        </w:rPr>
      </w:pPr>
      <w:r w:rsidRPr="00476EDB">
        <w:rPr>
          <w:rFonts w:ascii="Times New Roman" w:eastAsia="Times New Roman" w:hAnsi="Times New Roman" w:cs="B Zar" w:hint="cs"/>
          <w:sz w:val="28"/>
          <w:szCs w:val="28"/>
          <w:rtl/>
        </w:rPr>
        <w:lastRenderedPageBreak/>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چهار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مزیت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عمده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برای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افزایش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کارایی،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بهره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وری،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کیفیت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نوآوری</w:t>
      </w:r>
      <w:r w:rsidRPr="00476EDB">
        <w:rPr>
          <w:rFonts w:ascii="Times New Roman" w:eastAsia="Times New Roman" w:hAnsi="Times New Roman" w:cs="B Zar"/>
          <w:sz w:val="28"/>
          <w:szCs w:val="28"/>
          <w:rtl/>
        </w:rPr>
        <w:t>.</w:t>
      </w:r>
    </w:p>
    <w:p w:rsidR="007B4986" w:rsidRPr="00476EDB" w:rsidRDefault="007B4986" w:rsidP="009D06FA">
      <w:pPr>
        <w:spacing w:after="0" w:line="240" w:lineRule="auto"/>
        <w:jc w:val="lowKashida"/>
        <w:rPr>
          <w:rFonts w:ascii="Times New Roman" w:eastAsia="Times New Roman" w:hAnsi="Times New Roman" w:cs="B Zar"/>
          <w:sz w:val="28"/>
          <w:szCs w:val="28"/>
          <w:rtl/>
        </w:rPr>
      </w:pPr>
      <w:r w:rsidRPr="00476EDB">
        <w:rPr>
          <w:rFonts w:ascii="Times New Roman" w:eastAsia="Times New Roman" w:hAnsi="Times New Roman" w:cs="B Zar" w:hint="cs"/>
          <w:sz w:val="28"/>
          <w:szCs w:val="28"/>
          <w:rtl/>
        </w:rPr>
        <w:t>به‌طورکلی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امر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هدف</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این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هر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کاری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انجام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می‌شود،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به‌گونه‌ای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شود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تأثیر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مثبتی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روی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فعالیت‌های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کارکنان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داشته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باشد</w:t>
      </w:r>
      <w:r w:rsidRPr="00476EDB">
        <w:rPr>
          <w:rFonts w:ascii="Times New Roman" w:eastAsia="Times New Roman" w:hAnsi="Times New Roman" w:cs="B Zar"/>
          <w:sz w:val="28"/>
          <w:szCs w:val="28"/>
          <w:rtl/>
        </w:rPr>
        <w:t>.</w:t>
      </w:r>
    </w:p>
    <w:p w:rsidR="007B4986" w:rsidRPr="00476EDB" w:rsidRDefault="007B4986" w:rsidP="009D06FA">
      <w:pPr>
        <w:spacing w:after="0" w:line="240" w:lineRule="auto"/>
        <w:jc w:val="lowKashida"/>
        <w:rPr>
          <w:rFonts w:ascii="Times New Roman" w:eastAsia="Times New Roman" w:hAnsi="Times New Roman" w:cs="B Zar"/>
          <w:sz w:val="28"/>
          <w:szCs w:val="28"/>
          <w:rtl/>
        </w:rPr>
      </w:pPr>
      <w:r w:rsidRPr="00476EDB">
        <w:rPr>
          <w:rFonts w:ascii="Times New Roman" w:eastAsia="Times New Roman" w:hAnsi="Times New Roman" w:cs="B Zar" w:hint="cs"/>
          <w:sz w:val="28"/>
          <w:szCs w:val="28"/>
          <w:rtl/>
        </w:rPr>
        <w:t>دانشی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بررسی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ارزش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اثبات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شود،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می‌تواند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سیستم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زنده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پویا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کمک</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کند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پذیرفته‌های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ذهنی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آموخته‌هایش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توسعه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پویایی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سازمان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به‌کارگیرد</w:t>
      </w:r>
      <w:r w:rsidRPr="00476EDB">
        <w:rPr>
          <w:rFonts w:ascii="Times New Roman" w:eastAsia="Times New Roman" w:hAnsi="Times New Roman" w:cs="B Zar"/>
          <w:sz w:val="28"/>
          <w:szCs w:val="28"/>
          <w:rtl/>
        </w:rPr>
        <w:t>.</w:t>
      </w:r>
    </w:p>
    <w:p w:rsidR="007B4986" w:rsidRPr="00476EDB" w:rsidRDefault="007B4986" w:rsidP="009D06FA">
      <w:pPr>
        <w:spacing w:after="0" w:line="240" w:lineRule="auto"/>
        <w:jc w:val="lowKashida"/>
        <w:rPr>
          <w:rFonts w:ascii="Times New Roman" w:eastAsia="Times New Roman" w:hAnsi="Times New Roman" w:cs="B Zar"/>
          <w:sz w:val="28"/>
          <w:szCs w:val="28"/>
          <w:rtl/>
        </w:rPr>
      </w:pPr>
      <w:r w:rsidRPr="00476EDB">
        <w:rPr>
          <w:rFonts w:ascii="Times New Roman" w:eastAsia="Times New Roman" w:hAnsi="Times New Roman" w:cs="B Zar" w:hint="cs"/>
          <w:sz w:val="28"/>
          <w:szCs w:val="28"/>
          <w:rtl/>
        </w:rPr>
        <w:t>رسالت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عمدتاً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ارتباط</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اطلاعات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توانا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ساختن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نظر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روحی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نظر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فرهنگی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برای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اشتراک</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گذاشتن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چگونگی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تفسیر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بستگی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دیدگاه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تصوری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داردکه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مدیران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ارشد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دارند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این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عامل</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مهمی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توفیق</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w:t>
      </w:r>
    </w:p>
    <w:p w:rsidR="007B4986" w:rsidRPr="00476EDB" w:rsidRDefault="007B4986" w:rsidP="009D06FA">
      <w:pPr>
        <w:spacing w:after="0" w:line="240" w:lineRule="auto"/>
        <w:jc w:val="lowKashida"/>
        <w:rPr>
          <w:rFonts w:ascii="Times New Roman" w:eastAsia="Times New Roman" w:hAnsi="Times New Roman" w:cs="B Zar"/>
          <w:sz w:val="28"/>
          <w:szCs w:val="28"/>
          <w:rtl/>
        </w:rPr>
      </w:pP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مفاهیمی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وجود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دارد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توجه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جدی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آنها</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جهت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ارتقاء</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کارایی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مدیریت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بسیار</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مهم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این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مفاهیم</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عبارتنداز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اشتراک‌گذاری</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دانش،</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ایجاد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اعتماد</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استفاده</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از</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مفیدترین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و</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بهترین</w:t>
      </w:r>
      <w:r w:rsidRPr="00476EDB">
        <w:rPr>
          <w:rFonts w:ascii="Times New Roman" w:eastAsia="Times New Roman" w:hAnsi="Times New Roman" w:cs="B Zar"/>
          <w:sz w:val="28"/>
          <w:szCs w:val="28"/>
          <w:rtl/>
        </w:rPr>
        <w:t xml:space="preserve"> </w:t>
      </w:r>
      <w:r w:rsidRPr="00476EDB">
        <w:rPr>
          <w:rFonts w:ascii="Times New Roman" w:eastAsia="Times New Roman" w:hAnsi="Times New Roman" w:cs="B Zar" w:hint="cs"/>
          <w:sz w:val="28"/>
          <w:szCs w:val="28"/>
          <w:rtl/>
        </w:rPr>
        <w:t>تجربه‌ها</w:t>
      </w:r>
      <w:r w:rsidRPr="00476EDB">
        <w:rPr>
          <w:rFonts w:ascii="Times New Roman" w:eastAsia="Times New Roman" w:hAnsi="Times New Roman" w:cs="B Zar"/>
          <w:sz w:val="28"/>
          <w:szCs w:val="28"/>
          <w:rtl/>
        </w:rPr>
        <w:t>.</w:t>
      </w:r>
    </w:p>
    <w:p w:rsidR="007B4986" w:rsidRPr="00BA3016" w:rsidRDefault="007B4986" w:rsidP="00445AC8">
      <w:pPr>
        <w:spacing w:after="0" w:line="240" w:lineRule="auto"/>
        <w:jc w:val="lowKashida"/>
        <w:outlineLvl w:val="1"/>
        <w:rPr>
          <w:rFonts w:ascii="Times New Roman" w:eastAsia="Times New Roman" w:hAnsi="Times New Roman" w:cs="B Zar"/>
          <w:b/>
          <w:bCs/>
          <w:sz w:val="28"/>
          <w:szCs w:val="28"/>
        </w:rPr>
      </w:pPr>
      <w:r w:rsidRPr="00BA3016">
        <w:rPr>
          <w:rFonts w:ascii="Times New Roman" w:eastAsia="Times New Roman" w:hAnsi="Times New Roman" w:cs="B Zar"/>
          <w:b/>
          <w:bCs/>
          <w:sz w:val="28"/>
          <w:szCs w:val="28"/>
          <w:rtl/>
        </w:rPr>
        <w:t xml:space="preserve">ابزارهای اشتراک دانش </w:t>
      </w:r>
    </w:p>
    <w:p w:rsidR="007B4986" w:rsidRPr="00BA3016" w:rsidRDefault="007B4986" w:rsidP="009D06FA">
      <w:pPr>
        <w:spacing w:after="0" w:line="240" w:lineRule="auto"/>
        <w:jc w:val="lowKashida"/>
        <w:rPr>
          <w:rFonts w:ascii="Times New Roman" w:eastAsia="Times New Roman" w:hAnsi="Times New Roman" w:cs="B Zar"/>
          <w:sz w:val="28"/>
          <w:szCs w:val="28"/>
        </w:rPr>
      </w:pPr>
      <w:r w:rsidRPr="00BA3016">
        <w:rPr>
          <w:rFonts w:ascii="Times New Roman" w:eastAsia="Times New Roman" w:hAnsi="Times New Roman" w:cs="B Zar"/>
          <w:sz w:val="28"/>
          <w:szCs w:val="28"/>
          <w:rtl/>
        </w:rPr>
        <w:t>روش هاي متفاوتي براي اشتراك دانش در سازمان ها خصوصا در مورد انتقال و اشتراك دانش ضمني پيشنهاد شده است. در زير به تعدادي از مهمترين و پركاربردترين روش ها و ابزارهاي اشتراك دانش كه در ادبيات مربوط به مديريت دانش بيش از سايرين به آن ها توجه شده است اشاره مي شود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w:t>
      </w:r>
    </w:p>
    <w:p w:rsidR="007B4986" w:rsidRPr="00BA3016" w:rsidRDefault="007B4986" w:rsidP="009D06FA">
      <w:pPr>
        <w:spacing w:after="0" w:line="240" w:lineRule="auto"/>
        <w:ind w:left="95"/>
        <w:jc w:val="lowKashida"/>
        <w:rPr>
          <w:rFonts w:ascii="Times New Roman" w:eastAsia="Times New Roman" w:hAnsi="Times New Roman" w:cs="B Zar"/>
          <w:sz w:val="28"/>
          <w:szCs w:val="28"/>
        </w:rPr>
      </w:pPr>
      <w:r>
        <w:rPr>
          <w:rFonts w:ascii="Times New Roman" w:eastAsia="Times New Roman" w:hAnsi="Times New Roman" w:cs="B Zar" w:hint="cs"/>
          <w:sz w:val="28"/>
          <w:szCs w:val="28"/>
          <w:rtl/>
        </w:rPr>
        <w:t xml:space="preserve">1- </w:t>
      </w:r>
      <w:r w:rsidRPr="00BA3016">
        <w:rPr>
          <w:rFonts w:ascii="Times New Roman" w:eastAsia="Times New Roman" w:hAnsi="Times New Roman" w:cs="B Zar"/>
          <w:sz w:val="28"/>
          <w:szCs w:val="28"/>
          <w:rtl/>
        </w:rPr>
        <w:t xml:space="preserve">كمك همكار: شركت بريتيش پتروليوم در سال 1994 روش كمك همكار را معرفي كرد كه يك روش همكاري مبتني بر گفتگو و احترام متقابل مابين همكاران است. كمك همكار يك گردهمايي سازمان دهي شده از طريق يك تيم كاري است كه در حال آغاز يك پروژه بوده و در واقع نقش ميزبان را دارد. ميزبانان از ديگر گروهها كه پيش از اين تجربه هايي مشابه با پروژه گروه ميزبان داشته اند را فرا مي خوانند و تيمها با همديگر براي شناسايي راه حلهاي ممكن براي مشكلات همكاري مي كنند. صرفه جويي در زمان، كم هزينه بودن، آسان بودن فرآيند كار و افزايش همكاري بين گروهها و جستجوي دانش خارج از گروه از جمله مزاياي اين روش مي باشد </w:t>
      </w:r>
      <w:r>
        <w:rPr>
          <w:rFonts w:ascii="Times New Roman" w:eastAsia="Times New Roman" w:hAnsi="Times New Roman" w:cs="B Zar" w:hint="cs"/>
          <w:sz w:val="28"/>
          <w:szCs w:val="28"/>
          <w:rtl/>
        </w:rPr>
        <w:t>.</w:t>
      </w:r>
    </w:p>
    <w:p w:rsidR="007B4986" w:rsidRDefault="007B4986"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2- </w:t>
      </w:r>
      <w:r w:rsidRPr="00BA3016">
        <w:rPr>
          <w:rFonts w:ascii="Times New Roman" w:eastAsia="Times New Roman" w:hAnsi="Times New Roman" w:cs="B Zar"/>
          <w:sz w:val="28"/>
          <w:szCs w:val="28"/>
          <w:rtl/>
        </w:rPr>
        <w:t>روش بازنگري پس از اقدام</w:t>
      </w:r>
      <w:r w:rsidRPr="00BA3016">
        <w:rPr>
          <w:rFonts w:ascii="Times New Roman" w:eastAsia="Times New Roman" w:hAnsi="Times New Roman" w:cs="Times New Roman"/>
          <w:sz w:val="28"/>
          <w:szCs w:val="28"/>
          <w:rtl/>
        </w:rPr>
        <w:t> </w:t>
      </w:r>
      <w:r w:rsidRPr="00BA3016">
        <w:rPr>
          <w:rFonts w:ascii="Times New Roman" w:eastAsia="Times New Roman" w:hAnsi="Times New Roman" w:cs="B Zar"/>
          <w:sz w:val="28"/>
          <w:szCs w:val="28"/>
          <w:rtl/>
        </w:rPr>
        <w:t>: براي اولين بار ارتش ايالات متحده آمريكا روش بازنگري پس از اقدام</w:t>
      </w:r>
      <w:r>
        <w:rPr>
          <w:rFonts w:ascii="Times New Roman" w:eastAsia="Times New Roman" w:hAnsi="Times New Roman" w:cs="B Zar" w:hint="cs"/>
          <w:sz w:val="28"/>
          <w:szCs w:val="28"/>
          <w:rtl/>
        </w:rPr>
        <w:t xml:space="preserve"> را مورد استفاده قرار داد.ركن</w:t>
      </w:r>
      <w:r w:rsidRPr="00BA3016">
        <w:rPr>
          <w:rFonts w:ascii="Times New Roman" w:eastAsia="Times New Roman" w:hAnsi="Times New Roman" w:cs="B Zar"/>
          <w:sz w:val="28"/>
          <w:szCs w:val="28"/>
          <w:rtl/>
        </w:rPr>
        <w:t xml:space="preserve"> اصلي اين روش يادگيري از طريق صحبت و تفكر درباره يك پروژه يا فعاليت تكميل شده مي باشد. در اين روش بايد درست پس از انجام فعاليت</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اقدامات انجام شده مورد بحث قرار بگيرد. هدف بدست آوردن و تصاحب درسها قبل از فراموشي است. همه ذي نفعان در فرآيند، براي پيوستن به بحثها دعوت مي شوند. از مزاياي اين روش قابليت اجراي آن در هر نقطه از اجراي پروژه مي باشد</w:t>
      </w:r>
    </w:p>
    <w:p w:rsidR="007B4986" w:rsidRDefault="007B4986" w:rsidP="009D06FA">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tl/>
        </w:rPr>
        <w:t xml:space="preserve"> </w:t>
      </w:r>
      <w:r>
        <w:rPr>
          <w:rFonts w:ascii="Times New Roman" w:eastAsia="Times New Roman" w:hAnsi="Times New Roman" w:cs="B Zar" w:hint="cs"/>
          <w:sz w:val="28"/>
          <w:szCs w:val="28"/>
          <w:rtl/>
        </w:rPr>
        <w:t xml:space="preserve">3- </w:t>
      </w:r>
      <w:r w:rsidRPr="00BA3016">
        <w:rPr>
          <w:rFonts w:ascii="Times New Roman" w:eastAsia="Times New Roman" w:hAnsi="Times New Roman" w:cs="B Zar"/>
          <w:sz w:val="28"/>
          <w:szCs w:val="28"/>
          <w:rtl/>
        </w:rPr>
        <w:t xml:space="preserve"> روش استاد- شاگرد: روش استاد- شاگرد و يا مرشدي يك رابطه آموزشي بين دو كارمند مي باشد. استادان و يا مرشدان كارمندان با تجربه اي هستند كه تجربه، دانش و ايده هايشان را با كارمندان كم تجربه تر يا </w:t>
      </w:r>
      <w:r w:rsidRPr="00BA3016">
        <w:rPr>
          <w:rFonts w:ascii="Times New Roman" w:eastAsia="Times New Roman" w:hAnsi="Times New Roman" w:cs="B Zar"/>
          <w:sz w:val="28"/>
          <w:szCs w:val="28"/>
          <w:rtl/>
        </w:rPr>
        <w:lastRenderedPageBreak/>
        <w:t>دستياران به اشتراك ميگذارند. مرشدي يا استادي يك موقعيت ويژه در سازمان نيست. در واقع مرشدان مدير كاركنان نيستند. مرشدي خارج از روابط رسمي بين كارمند و كارفرما اتفاق مي افتد. مرشدي مبتني بر تعهد دوجانبه، احترام و اعتماد</w:t>
      </w:r>
      <w:r>
        <w:rPr>
          <w:rFonts w:ascii="Times New Roman" w:eastAsia="Times New Roman" w:hAnsi="Times New Roman" w:cs="B Zar" w:hint="cs"/>
          <w:sz w:val="28"/>
          <w:szCs w:val="28"/>
          <w:rtl/>
        </w:rPr>
        <w:t xml:space="preserve"> است.</w:t>
      </w:r>
    </w:p>
    <w:p w:rsidR="007B4986" w:rsidRDefault="007B4986"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4- </w:t>
      </w:r>
      <w:r w:rsidRPr="00BA3016">
        <w:rPr>
          <w:rFonts w:ascii="Times New Roman" w:eastAsia="Times New Roman" w:hAnsi="Times New Roman" w:cs="B Zar"/>
          <w:sz w:val="28"/>
          <w:szCs w:val="28"/>
          <w:rtl/>
        </w:rPr>
        <w:t xml:space="preserve"> مربي گري</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 xml:space="preserve">مربي گري با رابطه استاد- شاگردي متفاوت مي باشد. در رابطه استاد- شاگردي، استاد يا مرشد كاركنان كم تجربه را اصطلاحا در زير بال و پر خود مي گيرند. ولي مربي گري مي خواهد شرايط و مهارت جديدي را در كاركنان توسعه دهد. در واقع يادگيري و عملكرد شغلي كاركنان را به منظور دست يابي به اهداف سازمان بهبود مي بخشد. مربي ديدگاه شخصي خود را با كارمند همراه نمي كند. مربي گري صرفا بر روي نيازهاي از پيش تعيين شده كاركنان تمركز مي كند. </w:t>
      </w:r>
    </w:p>
    <w:p w:rsidR="007B4986" w:rsidRDefault="007B4986"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5</w:t>
      </w:r>
      <w:r w:rsidRPr="00BA3016">
        <w:rPr>
          <w:rFonts w:ascii="Times New Roman" w:eastAsia="Times New Roman" w:hAnsi="Times New Roman" w:cs="B Zar"/>
          <w:sz w:val="28"/>
          <w:szCs w:val="28"/>
          <w:rtl/>
        </w:rPr>
        <w:t>- دورانديشي و درك رويدادهاي گذشته: دورانديشي فرآيندي سيستماتيك براي جستجوي دانش مربوط و استفاده از آن در پروژه هاي آتي مي باشد</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دورانديشي بر دانش ضمني تمركز مي كند و يك تعامل بين افكار تازه و با تجربه را فراهم مي كند. روش</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درك رويدادهاي گذشته بر نگاه به گذشته و كارهاي تكميل شده قبلي و يادگيري درسها از بازنگري پروژه ها و اقدامات انجام شده تاكيد مي كند. تكنيك بازنگري پس از اقدام از جمله تكنيك هايي است كه در اين روش مورد استفاده قرار مي گيرد. </w:t>
      </w:r>
    </w:p>
    <w:p w:rsidR="007B4986" w:rsidRDefault="007B4986" w:rsidP="00DF7965">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6</w:t>
      </w:r>
      <w:r w:rsidRPr="00BA3016">
        <w:rPr>
          <w:rFonts w:ascii="Times New Roman" w:eastAsia="Times New Roman" w:hAnsi="Times New Roman" w:cs="B Zar"/>
          <w:sz w:val="28"/>
          <w:szCs w:val="28"/>
          <w:rtl/>
        </w:rPr>
        <w:t>- جوامع تخصصي</w:t>
      </w:r>
      <w:r w:rsidRPr="00BA3016">
        <w:rPr>
          <w:rFonts w:ascii="Times New Roman" w:eastAsia="Times New Roman" w:hAnsi="Times New Roman" w:cs="Times New Roman"/>
          <w:sz w:val="28"/>
          <w:szCs w:val="28"/>
          <w:rtl/>
        </w:rPr>
        <w:t> </w:t>
      </w:r>
      <w:r w:rsidRPr="00BA3016">
        <w:rPr>
          <w:rFonts w:ascii="Times New Roman" w:eastAsia="Times New Roman" w:hAnsi="Times New Roman" w:cs="B Zar"/>
          <w:sz w:val="28"/>
          <w:szCs w:val="28"/>
          <w:rtl/>
        </w:rPr>
        <w:t xml:space="preserve">: جامعه اي خارج از ساختار رسمي سازمان اما مورد حمايت آن مي باشد كه عضويت و مشاركت در آن داوطلبانه بوده و براي همه اعضاي سازمان آزاد مي باشد. اين مجامع معمولا در فضاي مجازي وجود داشته و مباحث از طريق ايميلها، صفحات وب، تلفن و ديگر اشكال ارتباطات مجازي صورت مي گيرد. </w:t>
      </w:r>
      <w:r w:rsidR="00DF7965">
        <w:rPr>
          <w:rFonts w:ascii="Times New Roman" w:eastAsia="Times New Roman" w:hAnsi="Times New Roman" w:cs="B Zar" w:hint="cs"/>
          <w:sz w:val="28"/>
          <w:szCs w:val="28"/>
          <w:rtl/>
        </w:rPr>
        <w:t>7</w:t>
      </w:r>
      <w:r w:rsidRPr="00BA3016">
        <w:rPr>
          <w:rFonts w:ascii="Times New Roman" w:eastAsia="Times New Roman" w:hAnsi="Times New Roman" w:cs="B Zar"/>
          <w:sz w:val="28"/>
          <w:szCs w:val="28"/>
          <w:rtl/>
        </w:rPr>
        <w:t xml:space="preserve">- طراحي فضاي كاري: يكي از مهمترين اثرات طراحي يك فضاي كاري مناسب بهبود تعاملات اجتماعي و اشتراك دانش مي باشد. طراحي فضاي كار به گونه اي كه كه منجر به ايجاد فضاهاي جمعي مشترك در نزديكي محل رفت و آمد افراد و يا افزايش برخورد و تعامل افرادي كه مي بايست به اشتراك دانش با هم بپردازند، شود از جمله تكنيك هاي طراحي فضاي كاري مناسب به منظور بهبود اشتراك دانش در سازمانها </w:t>
      </w:r>
      <w:r w:rsidR="00445AC8">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مي باشد. </w:t>
      </w:r>
    </w:p>
    <w:p w:rsidR="007B4986" w:rsidRDefault="00DF7965"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8</w:t>
      </w:r>
      <w:r w:rsidR="007B4986" w:rsidRPr="00BA3016">
        <w:rPr>
          <w:rFonts w:ascii="Times New Roman" w:eastAsia="Times New Roman" w:hAnsi="Times New Roman" w:cs="B Zar"/>
          <w:sz w:val="28"/>
          <w:szCs w:val="28"/>
          <w:rtl/>
        </w:rPr>
        <w:t>- داستان گو</w:t>
      </w:r>
      <w:r w:rsidR="007B4986">
        <w:rPr>
          <w:rFonts w:ascii="Times New Roman" w:eastAsia="Times New Roman" w:hAnsi="Times New Roman" w:cs="B Zar" w:hint="cs"/>
          <w:sz w:val="28"/>
          <w:szCs w:val="28"/>
          <w:rtl/>
        </w:rPr>
        <w:t>ي</w:t>
      </w:r>
      <w:r w:rsidR="007B4986" w:rsidRPr="00BA3016">
        <w:rPr>
          <w:rFonts w:ascii="Times New Roman" w:eastAsia="Times New Roman" w:hAnsi="Times New Roman" w:cs="B Zar"/>
          <w:sz w:val="28"/>
          <w:szCs w:val="28"/>
          <w:rtl/>
        </w:rPr>
        <w:t>ي</w:t>
      </w:r>
      <w:r w:rsidR="007B4986" w:rsidRPr="00BA3016">
        <w:rPr>
          <w:rFonts w:ascii="Times New Roman" w:eastAsia="Times New Roman" w:hAnsi="Times New Roman" w:cs="Times New Roman"/>
          <w:sz w:val="28"/>
          <w:szCs w:val="28"/>
          <w:rtl/>
        </w:rPr>
        <w:t> </w:t>
      </w:r>
      <w:r w:rsidR="007B4986" w:rsidRPr="00BA3016">
        <w:rPr>
          <w:rFonts w:ascii="Times New Roman" w:eastAsia="Times New Roman" w:hAnsi="Times New Roman" w:cs="B Zar"/>
          <w:sz w:val="28"/>
          <w:szCs w:val="28"/>
          <w:rtl/>
        </w:rPr>
        <w:t>: داستان ها به ما اجازه مي دهد كه روابط و فعاليتهاي كاركنان را با يك روش رسمي و يا غير رسمي شرح دهيم. هدف داستان</w:t>
      </w:r>
      <w:r w:rsidR="007B4986">
        <w:rPr>
          <w:rFonts w:ascii="Times New Roman" w:eastAsia="Times New Roman" w:hAnsi="Times New Roman" w:cs="B Zar" w:hint="cs"/>
          <w:sz w:val="28"/>
          <w:szCs w:val="28"/>
          <w:rtl/>
        </w:rPr>
        <w:t xml:space="preserve"> </w:t>
      </w:r>
      <w:r w:rsidR="007B4986" w:rsidRPr="00BA3016">
        <w:rPr>
          <w:rFonts w:ascii="Times New Roman" w:eastAsia="Times New Roman" w:hAnsi="Times New Roman" w:cs="B Zar"/>
          <w:sz w:val="28"/>
          <w:szCs w:val="28"/>
          <w:rtl/>
        </w:rPr>
        <w:t>گويي انتقال دانش ضمني به منظور استفاده يك سازمان از آن مي باشد. داستانها يك راه آسان و در دسترس براي بيان ايده هاي پيچيده، پيامهاي كليدي و يادگيري درس ها مي باشند. در داستان گويي اشتراك دانش و تجربه ها از طريق تعريف داستان و حكايت ها براي ايجاد ارتباط بين درس ها، ايده هاي پيچيده، مفاهيم و ارتباطات علي انجام مي گيرد</w:t>
      </w:r>
    </w:p>
    <w:p w:rsidR="007B4986" w:rsidRDefault="00DF7965"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9</w:t>
      </w:r>
      <w:r w:rsidR="007B4986" w:rsidRPr="00BA3016">
        <w:rPr>
          <w:rFonts w:ascii="Times New Roman" w:eastAsia="Times New Roman" w:hAnsi="Times New Roman" w:cs="B Zar"/>
          <w:sz w:val="28"/>
          <w:szCs w:val="28"/>
          <w:rtl/>
        </w:rPr>
        <w:t xml:space="preserve">- مدلسازي: تسهيم دانش و تجربه ها از طريق به نمايش گذاشتن رفتارهاي آگاهانه و ناآگاهانه ديگران به ويژه متخصصان. مثالهايي در اين باره شامل روش هاي كارآموزي، رفتار نمادين، نمايشهاي ويژه و فرصت هايي براي مشاهده مي باشند </w:t>
      </w:r>
    </w:p>
    <w:p w:rsidR="007B4986" w:rsidRDefault="00DF7965"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lastRenderedPageBreak/>
        <w:t>10</w:t>
      </w:r>
      <w:r w:rsidR="007B4986" w:rsidRPr="00BA3016">
        <w:rPr>
          <w:rFonts w:ascii="Times New Roman" w:eastAsia="Times New Roman" w:hAnsi="Times New Roman" w:cs="B Zar"/>
          <w:sz w:val="28"/>
          <w:szCs w:val="28"/>
          <w:rtl/>
        </w:rPr>
        <w:t>- شبيه سازي: به اشتراك گذاشتن دانش و تجربه ها از طريق موقعيت هاي تجربي كه پيچيدگي هاي عمل را بازآفريني ميكند. مثالهايي از شبيه سازي شامل موردهاي مطالعاتي، بازي كردن نقش، و شبيه سازي هاي پشتيباني شده از طريق فن آوري مي باشد</w:t>
      </w:r>
    </w:p>
    <w:p w:rsidR="007B4986" w:rsidRDefault="007B4986" w:rsidP="00313004">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1</w:t>
      </w:r>
      <w:r w:rsidR="00313004">
        <w:rPr>
          <w:rFonts w:ascii="Times New Roman" w:eastAsia="Times New Roman" w:hAnsi="Times New Roman" w:cs="B Zar" w:hint="cs"/>
          <w:sz w:val="28"/>
          <w:szCs w:val="28"/>
          <w:rtl/>
        </w:rPr>
        <w:t>1</w:t>
      </w:r>
      <w:r w:rsidRPr="00BA3016">
        <w:rPr>
          <w:rFonts w:ascii="Times New Roman" w:eastAsia="Times New Roman" w:hAnsi="Times New Roman" w:cs="B Zar"/>
          <w:sz w:val="28"/>
          <w:szCs w:val="28"/>
          <w:rtl/>
        </w:rPr>
        <w:t xml:space="preserve"> - منابع تدوين شده: به اشتراك گذاشتن دانش از طريق ارجاع دهي به منابع ساختارمند، سيستماتيك و رسمي. براي مثال كتابچه هاي راهنما، آموزش ها، كتاب هاي درسي، يادداشت ها و يا پايگاه هاي داده اي كه دانش در آنها بصورت رسمي تدوين شده است. </w:t>
      </w:r>
    </w:p>
    <w:p w:rsidR="007B4986" w:rsidRDefault="007B4986" w:rsidP="00313004">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1</w:t>
      </w:r>
      <w:r w:rsidR="00313004">
        <w:rPr>
          <w:rFonts w:ascii="Times New Roman" w:eastAsia="Times New Roman" w:hAnsi="Times New Roman" w:cs="B Zar" w:hint="cs"/>
          <w:sz w:val="28"/>
          <w:szCs w:val="28"/>
          <w:rtl/>
        </w:rPr>
        <w:t>2</w:t>
      </w:r>
      <w:r w:rsidRPr="00BA3016">
        <w:rPr>
          <w:rFonts w:ascii="Times New Roman" w:eastAsia="Times New Roman" w:hAnsi="Times New Roman" w:cs="B Zar"/>
          <w:sz w:val="28"/>
          <w:szCs w:val="28"/>
          <w:rtl/>
        </w:rPr>
        <w:t>- اشياء نمادين: به اشتراك گذاشتن دانش از طريق دسترسي و در معرض نمايش گذاشتن تصاوير، نمودارها، و يا اشياء كه نشان دهنده دانش زير بنايي و يا ايده ها مي باشند. مثالهايي از اين روش: نقشه يك شهر، علامت صلح، لوگوها و يا ماشين هاي نمادين</w:t>
      </w:r>
    </w:p>
    <w:p w:rsidR="007B4986" w:rsidRDefault="007B4986"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سل و ويلسون</w:t>
      </w:r>
      <w:r w:rsidRPr="00BA3016">
        <w:rPr>
          <w:rFonts w:ascii="Times New Roman" w:eastAsia="Times New Roman" w:hAnsi="Times New Roman" w:cs="B Zar"/>
          <w:sz w:val="28"/>
          <w:szCs w:val="28"/>
          <w:rtl/>
        </w:rPr>
        <w:t xml:space="preserve"> از دانشگاه هاروارد عنوان مي كنند كه موقعيتهاي معمول اشتراك دانش معمولا تركيبي از اين روش ها مي باشد. براي مثال در يك جلسه آموزشي براي كاركنان جديد ممكن است از يك عضو با سابقه خواسته شود تا تجربياتش را با كاركنان جديد به اشتراك بگذارد كه يك روش مدلسازي مي باشد. يا مي تواند شامل بازي كردن نقشي باشد كه يك روش شبيه سازي بوده و يا استفاده از يك كتاب قوانين براي مشاوره دادن به تازه استخدام شدگان كه يكي ازروشهاي منابع تدوين شده مي باشد. آنها همچنين با توجه به هدفي كه سازمان از اشتراك دانش دارد ميزان مناسب بودن برخي از اين روش ها را پيشنهاد داده اند كه در جدول </w:t>
      </w:r>
      <w:r>
        <w:rPr>
          <w:rFonts w:ascii="Times New Roman" w:eastAsia="Times New Roman" w:hAnsi="Times New Roman" w:cs="B Zar" w:hint="cs"/>
          <w:sz w:val="28"/>
          <w:szCs w:val="28"/>
          <w:rtl/>
        </w:rPr>
        <w:t xml:space="preserve"> ذيل به </w:t>
      </w:r>
      <w:r w:rsidRPr="00BA3016">
        <w:rPr>
          <w:rFonts w:ascii="Times New Roman" w:eastAsia="Times New Roman" w:hAnsi="Times New Roman" w:cs="B Zar"/>
          <w:sz w:val="28"/>
          <w:szCs w:val="28"/>
          <w:rtl/>
        </w:rPr>
        <w:t xml:space="preserve"> به آنها اشاره شده است</w:t>
      </w:r>
      <w:r>
        <w:rPr>
          <w:rFonts w:ascii="Times New Roman" w:eastAsia="Times New Roman" w:hAnsi="Times New Roman" w:cs="B Zar" w:hint="cs"/>
          <w:sz w:val="28"/>
          <w:szCs w:val="28"/>
          <w:rtl/>
        </w:rPr>
        <w:t>:</w:t>
      </w:r>
    </w:p>
    <w:p w:rsidR="007B4986" w:rsidRPr="00BA3016" w:rsidRDefault="007B4986" w:rsidP="009D06FA">
      <w:pPr>
        <w:spacing w:after="0" w:line="240" w:lineRule="auto"/>
        <w:jc w:val="lowKashida"/>
        <w:rPr>
          <w:rFonts w:ascii="Times New Roman" w:eastAsia="Times New Roman" w:hAnsi="Times New Roman" w:cs="B Zar"/>
          <w:sz w:val="28"/>
          <w:szCs w:val="28"/>
        </w:rPr>
      </w:pPr>
    </w:p>
    <w:p w:rsidR="00DE043D" w:rsidRDefault="007B4986" w:rsidP="00DE043D">
      <w:pPr>
        <w:spacing w:after="0" w:line="240" w:lineRule="auto"/>
        <w:jc w:val="lowKashida"/>
        <w:rPr>
          <w:rFonts w:ascii="Times New Roman" w:eastAsia="Times New Roman" w:hAnsi="Times New Roman" w:cs="B Zar"/>
          <w:color w:val="000000" w:themeColor="text1"/>
          <w:sz w:val="28"/>
          <w:szCs w:val="28"/>
          <w:rtl/>
        </w:rPr>
      </w:pPr>
      <w:r w:rsidRPr="00BA3016">
        <w:rPr>
          <w:rFonts w:ascii="Times New Roman" w:eastAsia="Times New Roman" w:hAnsi="Times New Roman" w:cs="B Zar"/>
          <w:b/>
          <w:bCs/>
          <w:sz w:val="28"/>
          <w:szCs w:val="28"/>
        </w:rPr>
        <w:t xml:space="preserve"> </w:t>
      </w:r>
      <w:r w:rsidR="00DE043D">
        <w:rPr>
          <w:rFonts w:ascii="Times New Roman" w:eastAsia="Times New Roman" w:hAnsi="Times New Roman" w:cs="B Zar" w:hint="cs"/>
          <w:color w:val="000000" w:themeColor="text1"/>
          <w:sz w:val="28"/>
          <w:szCs w:val="28"/>
          <w:rtl/>
        </w:rPr>
        <w:t>جدول2- ميزان كارايي تعدادي از روشهاي اشتراك دانش با توجه به اهداف</w:t>
      </w:r>
    </w:p>
    <w:tbl>
      <w:tblPr>
        <w:tblStyle w:val="TableGrid"/>
        <w:bidiVisual/>
        <w:tblW w:w="0" w:type="auto"/>
        <w:tblLook w:val="04A0"/>
      </w:tblPr>
      <w:tblGrid>
        <w:gridCol w:w="2452"/>
        <w:gridCol w:w="1140"/>
        <w:gridCol w:w="974"/>
        <w:gridCol w:w="970"/>
        <w:gridCol w:w="1377"/>
        <w:gridCol w:w="1217"/>
      </w:tblGrid>
      <w:tr w:rsidR="00DE043D" w:rsidTr="00DE043D">
        <w:tc>
          <w:tcPr>
            <w:tcW w:w="0" w:type="auto"/>
            <w:vMerge w:val="restart"/>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اهداف متداول اشتراك دانش</w:t>
            </w:r>
          </w:p>
        </w:tc>
        <w:tc>
          <w:tcPr>
            <w:tcW w:w="0" w:type="auto"/>
            <w:gridSpan w:val="5"/>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روش هاي اشتراك دانش</w:t>
            </w:r>
          </w:p>
        </w:tc>
      </w:tr>
      <w:tr w:rsidR="00DE043D" w:rsidTr="00DE043D">
        <w:tc>
          <w:tcPr>
            <w:tcW w:w="0" w:type="auto"/>
            <w:vMerge/>
          </w:tcPr>
          <w:p w:rsidR="00DE043D" w:rsidRPr="00DE043D" w:rsidRDefault="00DE043D" w:rsidP="00DE043D">
            <w:pPr>
              <w:jc w:val="center"/>
              <w:rPr>
                <w:rFonts w:ascii="Times New Roman" w:eastAsia="Times New Roman" w:hAnsi="Times New Roman" w:cs="B Zar"/>
                <w:color w:val="000000" w:themeColor="text1"/>
                <w:sz w:val="24"/>
                <w:szCs w:val="24"/>
                <w:rtl/>
              </w:rPr>
            </w:pP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داستان گويي</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مدل سازي</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شبيه سازي</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منابع تدوين شده</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اهداف نمادين</w:t>
            </w:r>
          </w:p>
        </w:tc>
      </w:tr>
      <w:tr w:rsidR="00DE043D" w:rsidTr="00DE043D">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انتقال هنجارها و ارزش ها</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r>
      <w:tr w:rsidR="00DE043D" w:rsidTr="00DE043D">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ساخت اعتماد و تعهد</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r>
      <w:tr w:rsidR="00DE043D" w:rsidTr="00DE043D">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اشتراك دانش ضمني</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r>
      <w:tr w:rsidR="00DE043D" w:rsidTr="00DE043D">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تسهيل فراموشي و تغيير</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r>
      <w:tr w:rsidR="00DE043D" w:rsidTr="00DE043D">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ايجاد ارتباطات عاطفي</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r>
      <w:tr w:rsidR="00DE043D" w:rsidTr="00DE043D">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بيان قوانين،مقررات و سياست ها</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c>
          <w:tcPr>
            <w:tcW w:w="0" w:type="auto"/>
          </w:tcPr>
          <w:p w:rsidR="00DE043D" w:rsidRPr="00DE043D" w:rsidRDefault="00DE043D" w:rsidP="00DE043D">
            <w:pPr>
              <w:jc w:val="center"/>
              <w:rPr>
                <w:rFonts w:ascii="Times New Roman" w:eastAsia="Times New Roman" w:hAnsi="Times New Roman" w:cs="B Zar"/>
                <w:color w:val="000000" w:themeColor="text1"/>
                <w:sz w:val="24"/>
                <w:szCs w:val="24"/>
                <w:rtl/>
              </w:rPr>
            </w:pPr>
            <w:r w:rsidRPr="00DE043D">
              <w:rPr>
                <w:rFonts w:ascii="Times New Roman" w:eastAsia="Times New Roman" w:hAnsi="Times New Roman" w:cs="B Zar" w:hint="cs"/>
                <w:color w:val="000000" w:themeColor="text1"/>
                <w:sz w:val="24"/>
                <w:szCs w:val="24"/>
                <w:rtl/>
              </w:rPr>
              <w:t>**</w:t>
            </w:r>
          </w:p>
        </w:tc>
      </w:tr>
    </w:tbl>
    <w:p w:rsidR="00DE043D" w:rsidRDefault="00DE043D" w:rsidP="00DE043D">
      <w:pPr>
        <w:spacing w:after="0" w:line="240" w:lineRule="auto"/>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كاملا مناسب****       مناسب***           داراي محدوديت**               نامناسب*</w:t>
      </w:r>
    </w:p>
    <w:p w:rsidR="007B4986" w:rsidRDefault="007B4986" w:rsidP="009D06FA">
      <w:pPr>
        <w:spacing w:after="0" w:line="240" w:lineRule="auto"/>
        <w:jc w:val="lowKashida"/>
        <w:outlineLvl w:val="1"/>
        <w:rPr>
          <w:rFonts w:ascii="Times New Roman" w:eastAsia="Times New Roman" w:hAnsi="Times New Roman" w:cs="B Zar"/>
          <w:b/>
          <w:bCs/>
          <w:sz w:val="28"/>
          <w:szCs w:val="28"/>
          <w:rtl/>
        </w:rPr>
      </w:pPr>
    </w:p>
    <w:p w:rsidR="007B4986" w:rsidRPr="00BA3016" w:rsidRDefault="007B4986" w:rsidP="009D06FA">
      <w:pPr>
        <w:spacing w:after="0" w:line="240" w:lineRule="auto"/>
        <w:jc w:val="lowKashida"/>
        <w:outlineLvl w:val="1"/>
        <w:rPr>
          <w:rFonts w:ascii="Times New Roman" w:eastAsia="Times New Roman" w:hAnsi="Times New Roman" w:cs="B Zar"/>
          <w:b/>
          <w:bCs/>
          <w:sz w:val="28"/>
          <w:szCs w:val="28"/>
          <w:rtl/>
        </w:rPr>
      </w:pPr>
      <w:r w:rsidRPr="00BA3016">
        <w:rPr>
          <w:rFonts w:ascii="Times New Roman" w:eastAsia="Times New Roman" w:hAnsi="Times New Roman" w:cs="B Zar"/>
          <w:b/>
          <w:bCs/>
          <w:sz w:val="28"/>
          <w:szCs w:val="28"/>
          <w:rtl/>
        </w:rPr>
        <w:t>داستان ها و کاربردهای داستان گویی در سازمان ها</w:t>
      </w:r>
    </w:p>
    <w:p w:rsidR="007B4986" w:rsidRPr="00BA3016" w:rsidRDefault="007B4986" w:rsidP="009D06FA">
      <w:pPr>
        <w:spacing w:after="0" w:line="240" w:lineRule="auto"/>
        <w:jc w:val="lowKashida"/>
        <w:rPr>
          <w:rFonts w:ascii="Times New Roman" w:eastAsia="Times New Roman" w:hAnsi="Times New Roman" w:cs="B Zar"/>
          <w:sz w:val="28"/>
          <w:szCs w:val="28"/>
        </w:rPr>
      </w:pPr>
      <w:r w:rsidRPr="00BA3016">
        <w:rPr>
          <w:rFonts w:ascii="Times New Roman" w:eastAsia="Times New Roman" w:hAnsi="Times New Roman" w:cs="B Zar"/>
          <w:sz w:val="28"/>
          <w:szCs w:val="28"/>
          <w:rtl/>
        </w:rPr>
        <w:t xml:space="preserve">داستان ها و داستان گويي از آغاز هستي بشر همراه انسانها بوده و داستان ها كمكي است براي تعريف ماهيت بشريت. داستان ها شامل اسطوره، افسانه ها، و داستان هاي قومي بوده، كه طي هزاران سال به منظور دانايي، </w:t>
      </w:r>
      <w:r w:rsidRPr="00BA3016">
        <w:rPr>
          <w:rFonts w:ascii="Times New Roman" w:eastAsia="Times New Roman" w:hAnsi="Times New Roman" w:cs="B Zar"/>
          <w:sz w:val="28"/>
          <w:szCs w:val="28"/>
          <w:rtl/>
        </w:rPr>
        <w:lastRenderedPageBreak/>
        <w:t>دانش، و فرهنگ به كار گرفته شده است</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داستانها وسيله اي براي ارتباط بين رويدادها و تصميمات داراي اهميت مي باشند. ساكس معتقد است داستانها وسيله اي براي رويارويي با پديده اي كهن ولي با نامي </w:t>
      </w:r>
      <w:r>
        <w:rPr>
          <w:rFonts w:ascii="Times New Roman" w:eastAsia="Times New Roman" w:hAnsi="Times New Roman" w:cs="B Zar"/>
          <w:sz w:val="28"/>
          <w:szCs w:val="28"/>
          <w:rtl/>
        </w:rPr>
        <w:t xml:space="preserve">امروزي، </w:t>
      </w:r>
      <w:r>
        <w:rPr>
          <w:rFonts w:ascii="Times New Roman" w:eastAsia="Times New Roman" w:hAnsi="Times New Roman" w:cs="B Zar" w:hint="cs"/>
          <w:sz w:val="28"/>
          <w:szCs w:val="28"/>
          <w:rtl/>
        </w:rPr>
        <w:t xml:space="preserve">هستند، </w:t>
      </w:r>
      <w:r w:rsidRPr="00BA3016">
        <w:rPr>
          <w:rFonts w:ascii="Times New Roman" w:eastAsia="Times New Roman" w:hAnsi="Times New Roman" w:cs="B Zar"/>
          <w:sz w:val="28"/>
          <w:szCs w:val="28"/>
          <w:rtl/>
        </w:rPr>
        <w:t>پديده اي كه همواره با انسانها همراه بوده است</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 ويك اعتقاد دارد اگرچه صحت و درستي خوب است اما در ايجاد احساس ضروري نيست بلكه ابزاري لازم است كه باور كردني و معقول باشد، به ياد ماندني و مظهر تجربيات و انتظارات گذشته بوده و آميخته با ديگر افراد باشد چيزي كه مي تواند با نگاه به گذشته ايجاد شده و با نگاه به آينده استفاده شود، چيزي كه هم احساس و هم تفكر را در بر بگيرد. او از داستان به عنوان چنين ابزاري نام مي برد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ديگر دليل اهميت داستانها به جنبه آموزشي آنها بر مي گردد. داستان ها از نظر آموزشي رويدادهاي شناختي مهمي مي باشند زيرا چهار ركن بسيارمهم ارتباط بشري را در خود جاي مي دهند: اطلاعات، دانش، عقيده، و احساس</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اما داستان ها در مديريت دانش بسيار مفيد مي باشند زيرا افراد نكاتي را كه از دانش ضمني استخراج مي شود به آساني از طريق داستانها ياد ميگيرند. در واقع داستانها به عنوان راهي براي انتقال دانش، دوباره كشف شده اند. داستانها از طريق بيرون كشيدن چهارچوب ذهنيات دارنده دانش ضمني توسط شنوندگان به اشتراك دانش كمك مي كنند. بنابراين يك داستان مختصر و به خوبي بيان شده ميتواند يك دانش غني را در شنوندگان از طريق تشويق آنها براي پر كردن شكافها و رفتن به وراي داستان و استنتاج بر انگيزاند. اما داستانهايي كه براي سازمان ها و اشتراك دانش مفيد مي باشند، داستان هاي سازماني هستند. اين داستان ها عموما جالب، برانگيزاننده، جدي، بحث برانگيز، حيرت آور، فريبنده و يا الهام بخش ميباشند. در اين زمينه سرات داستان خوب سازماني را براي اشتراك دانش داستاني مي داند كه به نيازها پاسخ مي دهد، عناصر انساني و شخصي تجربه را شامل مي شود، نقطه نظرات كساني را شامل مي شود كه مستقيما درگير رويداد مورد بحث بوده اند، از الگوهاي روايتي متنوع براي مقاصد مختلف استفاده مي كند، هم اقدامات موفق و هم نا موفق را بازگو ميكند، راه حلي را براي مشكلات وسيع تر و ضروري تر مهيا مي كند، به نمايش آنچه پيش از اين در ذهن افراد بوده است كمك مي كند، و به يك توازن بين گفتار افراد داراي تجربه و دانش و بيانيه هاي سازمان دست پيدا مي كند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در واقع اگرچه داستان گويي يك ابزار باستاني و سنتي براي ارتقاي دانايي و فرهنگ</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 مي باشد ولي داستان ها مدتي است در سازمان ها مفيد شناخته شده اند. داستان ها به كل سازمان در هر اندازه</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اي نفوذ كرده اند و نيروي حياتي آنها مي باشند. داستان ها چنان مركزيتي براي سازمان دارند كه نه تنها سازمان ها به آن وابسته اند حتي عجيب تر اينكه سازمان ها نمي توانند بدون آنها عمل كنند كوچك يا بزرگ، هر سازماني به داستان هاي بيشماري براي عملكرد خود نيازمند است. به طور كلي با مطالعه ادبيات داستان گويي ميتوان به موارد زير به عنوان كاربردهاي اصلي داستان گويي در سازمان ها اشاره كرد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w:t>
      </w:r>
    </w:p>
    <w:p w:rsidR="007B4986" w:rsidRDefault="0024008F" w:rsidP="009D06F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 </w:t>
      </w:r>
      <w:r w:rsidR="007B4986" w:rsidRPr="00BA3016">
        <w:rPr>
          <w:rFonts w:ascii="Times New Roman" w:eastAsia="Times New Roman" w:hAnsi="Times New Roman" w:cs="B Zar"/>
          <w:sz w:val="28"/>
          <w:szCs w:val="28"/>
          <w:rtl/>
        </w:rPr>
        <w:t>به اشتراك گذاشتن هنجارها و ارزش ه</w:t>
      </w:r>
      <w:r w:rsidR="007B4986">
        <w:rPr>
          <w:rFonts w:ascii="Times New Roman" w:eastAsia="Times New Roman" w:hAnsi="Times New Roman" w:cs="B Zar" w:hint="cs"/>
          <w:sz w:val="28"/>
          <w:szCs w:val="28"/>
          <w:rtl/>
        </w:rPr>
        <w:t>ا</w:t>
      </w:r>
      <w:r w:rsidR="007B4986" w:rsidRPr="00BA3016">
        <w:rPr>
          <w:rFonts w:ascii="Times New Roman" w:eastAsia="Times New Roman" w:hAnsi="Times New Roman" w:cs="B Zar"/>
          <w:sz w:val="28"/>
          <w:szCs w:val="28"/>
          <w:rtl/>
        </w:rPr>
        <w:t>:ا داستانها از طريق بيان ارزشها و هنجارها گذشته و همچنين سابقه و سرگذشت سازمان و بيان چشم انداز به انتقال و اشتراك هنجارها و ارزش ها در سازمان كمك مي كنند.</w:t>
      </w:r>
    </w:p>
    <w:p w:rsidR="007B4986" w:rsidRDefault="007B4986" w:rsidP="009D06FA">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tl/>
        </w:rPr>
        <w:lastRenderedPageBreak/>
        <w:t xml:space="preserve"> - توسعه اعتماد، تعهد و خلق ارتباطات عاطف</w:t>
      </w:r>
      <w:r>
        <w:rPr>
          <w:rFonts w:ascii="Times New Roman" w:eastAsia="Times New Roman" w:hAnsi="Times New Roman" w:cs="B Zar" w:hint="cs"/>
          <w:sz w:val="28"/>
          <w:szCs w:val="28"/>
          <w:rtl/>
        </w:rPr>
        <w:t>ي</w:t>
      </w:r>
      <w:r w:rsidRPr="00BA3016">
        <w:rPr>
          <w:rFonts w:ascii="Times New Roman" w:eastAsia="Times New Roman" w:hAnsi="Times New Roman" w:cs="Times New Roman"/>
          <w:sz w:val="28"/>
          <w:szCs w:val="28"/>
          <w:rtl/>
        </w:rPr>
        <w:t> </w:t>
      </w:r>
      <w:r w:rsidRPr="00BA3016">
        <w:rPr>
          <w:rFonts w:ascii="Times New Roman" w:eastAsia="Times New Roman" w:hAnsi="Times New Roman" w:cs="B Zar"/>
          <w:sz w:val="28"/>
          <w:szCs w:val="28"/>
          <w:rtl/>
        </w:rPr>
        <w:t>:ي داستانها مي توانند بين توانمنديها و تعهدات افراد در سازمان ارتباط برقرار كنند</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همچنين داستان ها ظرفيت هاي عاطفي براي جذب عواطف ما دارند و از اين طريق دانش را در افراد نهادينه مي كنند.</w:t>
      </w:r>
    </w:p>
    <w:p w:rsidR="006463DF" w:rsidRDefault="007B4986" w:rsidP="009D06FA">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tl/>
        </w:rPr>
        <w:t xml:space="preserve"> - بازنگري و تصاحب دانش پروژه هاي انجام شده: يكي از زمينه هايي كه سازمانها از داستان گويي استفاده</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 مي كنند در پروژه ها مي باشد. زيرا مديران پروژه وقتي با مشكلي روبرو مي شوند بر دانش ضمني افراد تكيه</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 مي كنند. اين دانش ضمني معمولا شخصي مي باشد. به همين دليل است كه داستان گويي به دليل استفاده از داستان ها براي تسخير دانش به رويكردي ايده آل خصوصا در سازمانهاي پروژه اي تبديل شده است.</w:t>
      </w:r>
    </w:p>
    <w:p w:rsidR="007B4986" w:rsidRPr="006463DF" w:rsidRDefault="00E53D56" w:rsidP="009D06FA">
      <w:pPr>
        <w:spacing w:after="0" w:line="240" w:lineRule="auto"/>
        <w:jc w:val="lowKashida"/>
        <w:rPr>
          <w:rFonts w:ascii="Times New Roman" w:eastAsia="Times New Roman" w:hAnsi="Times New Roman" w:cs="B Zar"/>
          <w:b/>
          <w:bCs/>
          <w:sz w:val="28"/>
          <w:szCs w:val="28"/>
          <w:rtl/>
        </w:rPr>
      </w:pPr>
      <w:r>
        <w:rPr>
          <w:rFonts w:ascii="Times New Roman" w:eastAsia="Times New Roman" w:hAnsi="Times New Roman" w:cs="B Zar" w:hint="cs"/>
          <w:b/>
          <w:bCs/>
          <w:sz w:val="28"/>
          <w:szCs w:val="28"/>
          <w:rtl/>
        </w:rPr>
        <w:t xml:space="preserve">مراحل </w:t>
      </w:r>
      <w:r w:rsidR="006463DF" w:rsidRPr="006463DF">
        <w:rPr>
          <w:rFonts w:ascii="Times New Roman" w:eastAsia="Times New Roman" w:hAnsi="Times New Roman" w:cs="B Zar" w:hint="cs"/>
          <w:b/>
          <w:bCs/>
          <w:sz w:val="28"/>
          <w:szCs w:val="28"/>
          <w:rtl/>
        </w:rPr>
        <w:t xml:space="preserve"> داستان گويي </w:t>
      </w:r>
      <w:r w:rsidR="007B4986" w:rsidRPr="006463DF">
        <w:rPr>
          <w:rFonts w:ascii="Times New Roman" w:eastAsia="Times New Roman" w:hAnsi="Times New Roman" w:cs="B Zar"/>
          <w:b/>
          <w:bCs/>
          <w:sz w:val="28"/>
          <w:szCs w:val="28"/>
          <w:rtl/>
        </w:rPr>
        <w:t xml:space="preserve"> </w:t>
      </w:r>
    </w:p>
    <w:p w:rsidR="00C24E1B" w:rsidRPr="0069415E" w:rsidRDefault="00C24E1B" w:rsidP="008E686E">
      <w:pPr>
        <w:spacing w:after="0" w:line="240" w:lineRule="auto"/>
        <w:ind w:left="360"/>
        <w:jc w:val="lowKashida"/>
        <w:rPr>
          <w:rFonts w:ascii="Times New Roman" w:eastAsia="Times New Roman" w:hAnsi="Times New Roman" w:cs="B Zar"/>
          <w:sz w:val="27"/>
          <w:szCs w:val="27"/>
          <w:rtl/>
        </w:rPr>
      </w:pPr>
      <w:r w:rsidRPr="00E53D56">
        <w:rPr>
          <w:rFonts w:ascii="Times New Roman" w:eastAsia="Times New Roman" w:hAnsi="Times New Roman" w:cs="B Zar"/>
          <w:sz w:val="28"/>
          <w:szCs w:val="28"/>
          <w:rtl/>
        </w:rPr>
        <w:t xml:space="preserve">گام اول(تعيين هدف): </w:t>
      </w:r>
      <w:r w:rsidR="008E686E">
        <w:rPr>
          <w:rFonts w:ascii="Times New Roman" w:eastAsia="Times New Roman" w:hAnsi="Times New Roman" w:cs="B Zar" w:hint="cs"/>
          <w:sz w:val="28"/>
          <w:szCs w:val="28"/>
          <w:rtl/>
        </w:rPr>
        <w:t>سازمان بايد</w:t>
      </w:r>
      <w:r w:rsidRPr="00E53D56">
        <w:rPr>
          <w:rFonts w:ascii="Times New Roman" w:eastAsia="Times New Roman" w:hAnsi="Times New Roman" w:cs="B Zar"/>
          <w:sz w:val="28"/>
          <w:szCs w:val="28"/>
          <w:rtl/>
        </w:rPr>
        <w:t xml:space="preserve"> هدف خود از اجراي روش داستان گويي را مشخص كند</w:t>
      </w:r>
      <w:r w:rsidR="008E686E">
        <w:rPr>
          <w:rFonts w:ascii="Times New Roman" w:eastAsia="Times New Roman" w:hAnsi="Times New Roman" w:cs="B Zar" w:hint="cs"/>
          <w:sz w:val="28"/>
          <w:szCs w:val="28"/>
          <w:rtl/>
        </w:rPr>
        <w:t xml:space="preserve"> و</w:t>
      </w:r>
      <w:r w:rsidRPr="00E53D56">
        <w:rPr>
          <w:rFonts w:ascii="Times New Roman" w:eastAsia="Times New Roman" w:hAnsi="Times New Roman" w:cs="B Zar"/>
          <w:sz w:val="28"/>
          <w:szCs w:val="28"/>
          <w:rtl/>
        </w:rPr>
        <w:t xml:space="preserve"> سپس به دنبال داستان هاي مناسب سازماني با توجه به اهداف خود باشند. بدين منظور در جدول 2 اهداف مختلف </w:t>
      </w:r>
      <w:r w:rsidRPr="0069415E">
        <w:rPr>
          <w:rFonts w:ascii="Times New Roman" w:eastAsia="Times New Roman" w:hAnsi="Times New Roman" w:cs="B Zar"/>
          <w:sz w:val="27"/>
          <w:szCs w:val="27"/>
          <w:rtl/>
        </w:rPr>
        <w:t>اجراي روش داستان گويي به همراه نوع داستان هاي مناسب و مورد نياز هر يك از اهداف ارائه گرديد</w:t>
      </w:r>
      <w:r w:rsidRPr="0069415E">
        <w:rPr>
          <w:rFonts w:ascii="Times New Roman" w:eastAsia="Times New Roman" w:hAnsi="Times New Roman" w:cs="B Zar" w:hint="cs"/>
          <w:sz w:val="27"/>
          <w:szCs w:val="27"/>
          <w:rtl/>
        </w:rPr>
        <w:t>ه است:</w:t>
      </w:r>
      <w:r w:rsidRPr="0069415E">
        <w:rPr>
          <w:rFonts w:ascii="Times New Roman" w:eastAsia="Times New Roman" w:hAnsi="Times New Roman" w:cs="B Zar"/>
          <w:sz w:val="27"/>
          <w:szCs w:val="27"/>
          <w:rtl/>
        </w:rPr>
        <w:t xml:space="preserve"> </w:t>
      </w:r>
    </w:p>
    <w:p w:rsidR="00C24E1B" w:rsidRDefault="00E961BE" w:rsidP="00C24E1B">
      <w:pPr>
        <w:spacing w:after="0" w:line="240" w:lineRule="auto"/>
        <w:jc w:val="lowKashida"/>
        <w:rPr>
          <w:rFonts w:ascii="Times New Roman" w:eastAsia="Times New Roman" w:hAnsi="Times New Roman" w:cs="B Zar"/>
          <w:color w:val="000000" w:themeColor="text1"/>
          <w:sz w:val="28"/>
          <w:szCs w:val="28"/>
          <w:rtl/>
        </w:rPr>
      </w:pPr>
      <w:r w:rsidRPr="00E961BE">
        <w:rPr>
          <w:rFonts w:ascii="Times New Roman" w:eastAsia="Times New Roman" w:hAnsi="Times New Roman" w:cs="B Zar"/>
          <w:noProof/>
          <w:color w:val="0000FF"/>
          <w:sz w:val="28"/>
          <w:szCs w:val="28"/>
          <w:rtl/>
        </w:rPr>
        <w:pict>
          <v:rect id="_x0000_s1026" style="position:absolute;left:0;text-align:left;margin-left:158.25pt;margin-top:2pt;width:21pt;height:15pt;z-index:251658240" strokecolor="white [3212]">
            <w10:wrap anchorx="page"/>
          </v:rect>
        </w:pict>
      </w:r>
      <w:r w:rsidR="000028F8">
        <w:rPr>
          <w:rFonts w:ascii="Times New Roman" w:eastAsia="Times New Roman" w:hAnsi="Times New Roman" w:cs="B Zar" w:hint="cs"/>
          <w:color w:val="000000" w:themeColor="text1"/>
          <w:sz w:val="28"/>
          <w:szCs w:val="28"/>
          <w:rtl/>
        </w:rPr>
        <w:t>جدول2- راهنماي داستان گويي</w:t>
      </w:r>
    </w:p>
    <w:tbl>
      <w:tblPr>
        <w:tblStyle w:val="TableGrid"/>
        <w:bidiVisual/>
        <w:tblW w:w="0" w:type="auto"/>
        <w:tblLook w:val="04A0"/>
      </w:tblPr>
      <w:tblGrid>
        <w:gridCol w:w="3080"/>
        <w:gridCol w:w="3081"/>
        <w:gridCol w:w="3081"/>
      </w:tblGrid>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هدف از داستان گويي</w:t>
            </w:r>
          </w:p>
        </w:tc>
        <w:tc>
          <w:tcPr>
            <w:tcW w:w="3081"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به داستاني نياز است كه...</w:t>
            </w:r>
          </w:p>
        </w:tc>
        <w:tc>
          <w:tcPr>
            <w:tcW w:w="3081"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در بيان داستان نياز است كه...</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جرقه اي براي اقدام</w:t>
            </w:r>
          </w:p>
        </w:tc>
        <w:tc>
          <w:tcPr>
            <w:tcW w:w="3081" w:type="dxa"/>
          </w:tcPr>
          <w:p w:rsidR="000028F8" w:rsidRPr="008E686E" w:rsidRDefault="000028F8"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شرح بدهيد كه چطور يك تغيير موفق در گذشته اجرا شده است.اما به شنوندگان اجازه دهيد براي اينكه بتوانند تصور كنند چگونه اين اقدام در موقعيت هايي كه خود با آن مواجه شده اند، ممكن است عمل كند.</w:t>
            </w:r>
          </w:p>
        </w:tc>
        <w:tc>
          <w:tcPr>
            <w:tcW w:w="3081" w:type="dxa"/>
          </w:tcPr>
          <w:p w:rsidR="000028F8" w:rsidRPr="008E686E" w:rsidRDefault="00091E4B"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از چزئيات بيش از حد كه ذهن مخاطب شمار ا از چالش خود دور مي كند خودداري كنيد.</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بيان اينكه شما چه كسي هستيد</w:t>
            </w:r>
          </w:p>
        </w:tc>
        <w:tc>
          <w:tcPr>
            <w:tcW w:w="3081" w:type="dxa"/>
          </w:tcPr>
          <w:p w:rsidR="000028F8" w:rsidRPr="008E686E" w:rsidRDefault="000028F8"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يك نمايش سرگرم كننده براي مخاطبتان آماده كرده و نقاط قوت و ضعف گذشته خود را براي آنها آشكار كنيد.</w:t>
            </w:r>
          </w:p>
        </w:tc>
        <w:tc>
          <w:tcPr>
            <w:tcW w:w="3081" w:type="dxa"/>
          </w:tcPr>
          <w:p w:rsidR="000028F8" w:rsidRPr="008E686E" w:rsidRDefault="00091E4B"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جزئيات پر معني را در داستان خود بگنجانيد اما شما بايد اطمينان حاصل كنيد كه مخاطبتان زمان و همچنين تمايل براي شنيدن داستان شما دارد.</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انتقال ارزش ها</w:t>
            </w:r>
          </w:p>
        </w:tc>
        <w:tc>
          <w:tcPr>
            <w:tcW w:w="3081" w:type="dxa"/>
          </w:tcPr>
          <w:p w:rsidR="000028F8" w:rsidRPr="008E686E" w:rsidRDefault="000028F8" w:rsidP="000028F8">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با مخاطبتان احساس آشنايي و نزديكي كنيد و بحثي را در مورد موضوعاتي كه از طريق ارزشها ارتقا يافته است،ايجاد كنيد.</w:t>
            </w:r>
          </w:p>
        </w:tc>
        <w:tc>
          <w:tcPr>
            <w:tcW w:w="3081" w:type="dxa"/>
          </w:tcPr>
          <w:p w:rsidR="000028F8" w:rsidRPr="008E686E" w:rsidRDefault="00FD0BCA"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از موقعيت ها و كاراكترهاي قابل باور استفاده كنيد و هرگز فراموش نكنيد كه داستان بايد در مورد اقدامات خود شما باشد.</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خلق همكاري</w:t>
            </w:r>
          </w:p>
        </w:tc>
        <w:tc>
          <w:tcPr>
            <w:tcW w:w="3081" w:type="dxa"/>
          </w:tcPr>
          <w:p w:rsidR="000028F8" w:rsidRPr="008E686E" w:rsidRDefault="000028F8"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به طور موثري موقعيتي را كه مخاطبان نيز تجزبه كرده اند را تعريف كرده و آنها را براي به اشتراك گذاشتن داستان هايشان در مورد موضوع بحث برانگيزانند.</w:t>
            </w:r>
          </w:p>
        </w:tc>
        <w:tc>
          <w:tcPr>
            <w:tcW w:w="3081" w:type="dxa"/>
          </w:tcPr>
          <w:p w:rsidR="000028F8" w:rsidRPr="008E686E" w:rsidRDefault="00FD0BCA"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اطمينان حاصل كنيد كه موارد مورد بحث جلسه تبادل داستان ها را تحت شعاع قرار نداده و شما برنامه اي براي جاري شدن انرژي آزاد شده از طريق عكس العملهاي زنجيره اي روايت ها آماده كرده ايد.</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خنثي كردن شايعات</w:t>
            </w:r>
          </w:p>
        </w:tc>
        <w:tc>
          <w:tcPr>
            <w:tcW w:w="3081" w:type="dxa"/>
          </w:tcPr>
          <w:p w:rsidR="000028F8" w:rsidRPr="008E686E" w:rsidRDefault="005C1391"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با حس شوخ طبعي ملايمي جنبه هايي از شايعه مورد نظر كه نادرست و غيرممكن بودن آن را آشكار مي كند برجسته كنيد.</w:t>
            </w:r>
          </w:p>
        </w:tc>
        <w:tc>
          <w:tcPr>
            <w:tcW w:w="3081" w:type="dxa"/>
          </w:tcPr>
          <w:p w:rsidR="000028F8" w:rsidRPr="008E686E" w:rsidRDefault="00FD0BCA"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از اينكه بخواهيد بي تفاوت باشيد اجتناب كنيد.مطمثن باشيد كه شايعه واقعا اشتباه مي باشد.</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اشتراك دانش</w:t>
            </w:r>
          </w:p>
        </w:tc>
        <w:tc>
          <w:tcPr>
            <w:tcW w:w="3081" w:type="dxa"/>
          </w:tcPr>
          <w:p w:rsidR="000028F8" w:rsidRPr="008E686E" w:rsidRDefault="005C1391"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 xml:space="preserve">بر روي اشتباهات انجام شده تمركز كنيد و با جزئيات نشان دهيد كه چگونه آنها تصحيح        شده اند و دليل اينكه راه حل مورد نظر چگونه عمل كرده است. </w:t>
            </w:r>
          </w:p>
        </w:tc>
        <w:tc>
          <w:tcPr>
            <w:tcW w:w="3081" w:type="dxa"/>
          </w:tcPr>
          <w:p w:rsidR="000028F8" w:rsidRPr="008E686E" w:rsidRDefault="00FD0BCA"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گزينه ها و احتمالا راه حل هاي بهتر را از مخاطبان درخواست كنيد.</w:t>
            </w:r>
          </w:p>
        </w:tc>
      </w:tr>
      <w:tr w:rsidR="000028F8" w:rsidTr="000028F8">
        <w:tc>
          <w:tcPr>
            <w:tcW w:w="3080" w:type="dxa"/>
          </w:tcPr>
          <w:p w:rsidR="000028F8" w:rsidRDefault="000028F8" w:rsidP="00C24E1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lastRenderedPageBreak/>
              <w:t>هدايت افراد به سوي آينده</w:t>
            </w:r>
          </w:p>
        </w:tc>
        <w:tc>
          <w:tcPr>
            <w:tcW w:w="3081" w:type="dxa"/>
          </w:tcPr>
          <w:p w:rsidR="000028F8" w:rsidRPr="008E686E" w:rsidRDefault="00C8332B"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آينده اي كه شما مي خواهيد ايجاد كنيد را تشريح كنيد بدون اينكه از جزئيات زياد از حدي كه نتايج اشتباهي به بار خواهد آورد استفاده كنيد.</w:t>
            </w:r>
          </w:p>
        </w:tc>
        <w:tc>
          <w:tcPr>
            <w:tcW w:w="3081" w:type="dxa"/>
          </w:tcPr>
          <w:p w:rsidR="000028F8" w:rsidRPr="008E686E" w:rsidRDefault="00FD0BCA" w:rsidP="00C24E1B">
            <w:pPr>
              <w:jc w:val="lowKashida"/>
              <w:rPr>
                <w:rFonts w:ascii="Times New Roman" w:eastAsia="Times New Roman" w:hAnsi="Times New Roman" w:cs="B Zar"/>
                <w:color w:val="000000" w:themeColor="text1"/>
                <w:sz w:val="20"/>
                <w:szCs w:val="20"/>
                <w:rtl/>
              </w:rPr>
            </w:pPr>
            <w:r w:rsidRPr="008E686E">
              <w:rPr>
                <w:rFonts w:ascii="Times New Roman" w:eastAsia="Times New Roman" w:hAnsi="Times New Roman" w:cs="B Zar" w:hint="cs"/>
                <w:color w:val="000000" w:themeColor="text1"/>
                <w:sz w:val="20"/>
                <w:szCs w:val="20"/>
                <w:rtl/>
              </w:rPr>
              <w:t>از مهارت هاي داستان گويي خودتان مطمثن باشيد.به عبارت ديگر از داستاني استفاده كنيد كه گذشته بتواند همانند تخته شيرجه اي براي آينده باشد.</w:t>
            </w:r>
          </w:p>
        </w:tc>
      </w:tr>
    </w:tbl>
    <w:p w:rsidR="00C24E1B" w:rsidRDefault="00C24E1B" w:rsidP="00E53D56">
      <w:pPr>
        <w:spacing w:after="0" w:line="240" w:lineRule="auto"/>
        <w:ind w:left="360"/>
        <w:jc w:val="lowKashida"/>
        <w:rPr>
          <w:rFonts w:ascii="Times New Roman" w:eastAsia="Times New Roman" w:hAnsi="Times New Roman" w:cs="B Zar"/>
          <w:sz w:val="28"/>
          <w:szCs w:val="28"/>
          <w:rtl/>
        </w:rPr>
      </w:pPr>
      <w:r w:rsidRPr="00E53D56">
        <w:rPr>
          <w:rFonts w:ascii="Times New Roman" w:eastAsia="Times New Roman" w:hAnsi="Times New Roman" w:cs="B Zar"/>
          <w:sz w:val="28"/>
          <w:szCs w:val="28"/>
          <w:rtl/>
        </w:rPr>
        <w:t>گام دوم(استخراج و تصاحب داستان): سازمانها بايد به دنبال يافتن داستانهاي مناسب سازماني باشند. داستانهايي كه داراي ارزش بوده و بتوانند دانش مورد نظر را به ديگران انتقال دهند. بدين منظور بعد از شناسايي كاركنان با تجربه و صاحب دانش و داستان هاي ارزشمند بايد از روشهايي براي استخراج اين داستانها از اين افراد استفاده كرد. براي استخراج داستانها تكنيكهاي متفاوتي وجود دارد. يكي از اين تكنيك ها حلقه هاي داستان گويي</w:t>
      </w:r>
      <w:r w:rsidRPr="00E53D56">
        <w:rPr>
          <w:rFonts w:ascii="Times New Roman" w:eastAsia="Times New Roman" w:hAnsi="Times New Roman" w:cs="B Zar" w:hint="cs"/>
          <w:sz w:val="28"/>
          <w:szCs w:val="28"/>
          <w:rtl/>
        </w:rPr>
        <w:t xml:space="preserve">  </w:t>
      </w:r>
      <w:r w:rsidRPr="00E53D56">
        <w:rPr>
          <w:rFonts w:ascii="Times New Roman" w:eastAsia="Times New Roman" w:hAnsi="Times New Roman" w:cs="B Zar"/>
          <w:sz w:val="28"/>
          <w:szCs w:val="28"/>
          <w:rtl/>
        </w:rPr>
        <w:t xml:space="preserve"> مي باشد كه از گروههايي تشكيل شده اند كه از گذشته تجربياتي بصورت جمعي دارند. در واقع چنين گروهي يك محيط غير رسمي را ايجاد كرده تا تجربه ها بازگو شده و مورد بحث قرار بگيرند و همانند يك محل اجتماع عمومي كه افراد با يكديگر به تبادل نظر مي پردازند، محيطي مناسب براي خلق، پرورش و برداشت داستانها ايجاد مي گردد[ 6]. همچنين جوامع تخصصي علاوه بر اينكه خود ابزاري براي اشتراك دانش در سازمانها مي باشند مي توانند به عنوان تكنيكي براي استخراج داستانها و در نتيجه اشتراك دانش مورد استفاده قرار بگيرند. جدول 3 سوالاتي را نشان مي دهد كه به منظور دسترسي به داستان و ايجاد فضاي گفتگو و محيطي مناسب براي استخراج داستان و داستان گويي در جلساتي كه با حضور كاركنان با تجربه شكل گرفته است مورد استفاده قرار مي گيرد. در واقع مصاحبه كننده از فرد مي خواهد كه</w:t>
      </w:r>
      <w:r w:rsidRPr="00E53D56">
        <w:rPr>
          <w:rFonts w:ascii="Times New Roman" w:eastAsia="Times New Roman" w:hAnsi="Times New Roman" w:cs="B Zar"/>
          <w:sz w:val="28"/>
          <w:szCs w:val="28"/>
        </w:rPr>
        <w:t xml:space="preserve"> </w:t>
      </w:r>
      <w:r w:rsidRPr="00E53D56">
        <w:rPr>
          <w:rFonts w:ascii="Times New Roman" w:eastAsia="Times New Roman" w:hAnsi="Times New Roman" w:cs="B Zar"/>
          <w:sz w:val="28"/>
          <w:szCs w:val="28"/>
          <w:rtl/>
        </w:rPr>
        <w:t>در مورد موقعيت هاي زير كه براي او پيش آمده است توضيح دهد</w:t>
      </w:r>
      <w:r w:rsidR="00A84853">
        <w:rPr>
          <w:rFonts w:ascii="Times New Roman" w:eastAsia="Times New Roman" w:hAnsi="Times New Roman" w:cs="B Zar" w:hint="cs"/>
          <w:sz w:val="28"/>
          <w:szCs w:val="28"/>
          <w:rtl/>
        </w:rPr>
        <w:t>:</w:t>
      </w:r>
      <w:r w:rsidRPr="00E53D56">
        <w:rPr>
          <w:rFonts w:ascii="Times New Roman" w:eastAsia="Times New Roman" w:hAnsi="Times New Roman" w:cs="B Zar"/>
          <w:sz w:val="28"/>
          <w:szCs w:val="28"/>
          <w:rtl/>
        </w:rPr>
        <w:t xml:space="preserve"> </w:t>
      </w:r>
    </w:p>
    <w:p w:rsidR="0052323C" w:rsidRDefault="00E961BE" w:rsidP="0052323C">
      <w:pPr>
        <w:spacing w:after="0" w:line="240" w:lineRule="auto"/>
        <w:jc w:val="lowKashida"/>
        <w:rPr>
          <w:rFonts w:ascii="Times New Roman" w:eastAsia="Times New Roman" w:hAnsi="Times New Roman" w:cs="B Zar"/>
          <w:color w:val="000000" w:themeColor="text1"/>
          <w:sz w:val="28"/>
          <w:szCs w:val="28"/>
          <w:rtl/>
        </w:rPr>
      </w:pPr>
      <w:r w:rsidRPr="00E961BE">
        <w:rPr>
          <w:rFonts w:ascii="Times New Roman" w:eastAsia="Times New Roman" w:hAnsi="Times New Roman" w:cs="B Zar"/>
          <w:noProof/>
          <w:color w:val="0000FF"/>
          <w:sz w:val="28"/>
          <w:szCs w:val="28"/>
          <w:rtl/>
        </w:rPr>
        <w:pict>
          <v:rect id="_x0000_s1027" style="position:absolute;left:0;text-align:left;margin-left:158.25pt;margin-top:2pt;width:21pt;height:15pt;z-index:251660288" strokecolor="white [3212]">
            <w10:wrap anchorx="page"/>
          </v:rect>
        </w:pict>
      </w:r>
      <w:r w:rsidR="0052323C">
        <w:rPr>
          <w:rFonts w:ascii="Times New Roman" w:eastAsia="Times New Roman" w:hAnsi="Times New Roman" w:cs="B Zar" w:hint="cs"/>
          <w:color w:val="000000" w:themeColor="text1"/>
          <w:sz w:val="28"/>
          <w:szCs w:val="28"/>
          <w:rtl/>
        </w:rPr>
        <w:t>جدول3- پرسش هايي براي استخراج داستان</w:t>
      </w:r>
    </w:p>
    <w:tbl>
      <w:tblPr>
        <w:tblStyle w:val="TableGrid"/>
        <w:bidiVisual/>
        <w:tblW w:w="0" w:type="auto"/>
        <w:tblLook w:val="04A0"/>
      </w:tblPr>
      <w:tblGrid>
        <w:gridCol w:w="9242"/>
      </w:tblGrid>
      <w:tr w:rsidR="0052323C" w:rsidTr="0052323C">
        <w:tc>
          <w:tcPr>
            <w:tcW w:w="9242" w:type="dxa"/>
          </w:tcPr>
          <w:p w:rsidR="0052323C" w:rsidRDefault="0052323C" w:rsidP="0052323C">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لطفا به من بگو در مورد زماني كه...</w:t>
            </w:r>
          </w:p>
        </w:tc>
      </w:tr>
      <w:tr w:rsidR="0052323C" w:rsidTr="0052323C">
        <w:tc>
          <w:tcPr>
            <w:tcW w:w="9242" w:type="dxa"/>
          </w:tcPr>
          <w:p w:rsidR="0052323C" w:rsidRPr="005D1ED8" w:rsidRDefault="0052323C"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يا تيمتان با يك وضعيت دشوار روبرو شديد.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شماي يا تيمتان يك نقطه عطف مهمي را در پروژه تجربه كرديد.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با يك بحران واقعي در پروژه سر و كار داشتيد.چه اتفاقاتي قبل، حين و بعد از آن روي داد؟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واقعا از اينكه بخشي از چيزي بوديد، احساس غرور مي كرديد.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يك ريسك واقعي را انجام داديد و به نتيجه رسيديد/به نتيجه نرسيديد.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چيزهايي كه اطراف شما اتفاق مي افتاد به شما الهام بخشيدند.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با مانعي روبرو شديد و بر آن غلبه كرديد.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مشاهده كرديد كه يكي از ارزشهاي سازمانتان مورد استفاده قرار گرفت/بدون استفاده بود.</w:t>
            </w:r>
          </w:p>
          <w:p w:rsidR="005D1ED8"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شركاي شما واقعا به خوبي عمل كردند.</w:t>
            </w:r>
          </w:p>
          <w:p w:rsidR="0052323C" w:rsidRPr="005D1ED8" w:rsidRDefault="005D1ED8" w:rsidP="005D1ED8">
            <w:pPr>
              <w:pStyle w:val="ListParagraph"/>
              <w:numPr>
                <w:ilvl w:val="0"/>
                <w:numId w:val="8"/>
              </w:numPr>
              <w:jc w:val="lowKashida"/>
              <w:rPr>
                <w:rFonts w:ascii="Times New Roman" w:eastAsia="Times New Roman" w:hAnsi="Times New Roman" w:cs="B Zar"/>
                <w:color w:val="000000" w:themeColor="text1"/>
                <w:sz w:val="28"/>
                <w:szCs w:val="28"/>
                <w:rtl/>
              </w:rPr>
            </w:pPr>
            <w:r w:rsidRPr="005D1ED8">
              <w:rPr>
                <w:rFonts w:ascii="Times New Roman" w:eastAsia="Times New Roman" w:hAnsi="Times New Roman" w:cs="B Zar" w:hint="cs"/>
                <w:color w:val="000000" w:themeColor="text1"/>
                <w:sz w:val="28"/>
                <w:szCs w:val="28"/>
                <w:rtl/>
              </w:rPr>
              <w:t>شما تغييرات مثبتي كه نتايج كارتان بوده است را مشاهده كرديد.</w:t>
            </w:r>
          </w:p>
        </w:tc>
      </w:tr>
    </w:tbl>
    <w:p w:rsidR="00C24E1B" w:rsidRPr="00BA3016" w:rsidRDefault="00C24E1B" w:rsidP="00C24E1B">
      <w:pPr>
        <w:spacing w:after="0" w:line="240" w:lineRule="auto"/>
        <w:jc w:val="lowKashida"/>
        <w:rPr>
          <w:rFonts w:ascii="Times New Roman" w:eastAsia="Times New Roman" w:hAnsi="Times New Roman" w:cs="B Zar"/>
          <w:sz w:val="28"/>
          <w:szCs w:val="28"/>
        </w:rPr>
      </w:pPr>
      <w:r w:rsidRPr="00BA3016">
        <w:rPr>
          <w:rFonts w:ascii="Times New Roman" w:eastAsia="Times New Roman" w:hAnsi="Times New Roman" w:cs="B Zar"/>
          <w:sz w:val="28"/>
          <w:szCs w:val="28"/>
          <w:rtl/>
        </w:rPr>
        <w:lastRenderedPageBreak/>
        <w:t>در اين مرحله سازمان بايد داستانهايي را مورد توجه قرار دهد كه داراي ارزش باشند. از خصوصيات يك داستان مناسب سازماني</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براي اشتراك دانش مي توان به موارد زير اشاره كرد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w:t>
      </w:r>
    </w:p>
    <w:p w:rsidR="00C24E1B" w:rsidRDefault="00C24E1B" w:rsidP="00C24E1B">
      <w:pPr>
        <w:spacing w:after="0" w:line="240" w:lineRule="auto"/>
        <w:jc w:val="lowKashida"/>
        <w:rPr>
          <w:rFonts w:ascii="Times New Roman" w:eastAsia="Times New Roman" w:hAnsi="Times New Roman" w:cs="B Zar"/>
          <w:sz w:val="28"/>
          <w:szCs w:val="28"/>
        </w:rPr>
      </w:pP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خلاصه، آسان و موجز بوده اما اطلاعات پيش زمينه ي كافي را ارائه دهد</w:t>
      </w:r>
      <w:r>
        <w:rPr>
          <w:rFonts w:ascii="Times New Roman" w:eastAsia="Times New Roman" w:hAnsi="Times New Roman" w:cs="B Zar" w:hint="cs"/>
          <w:sz w:val="28"/>
          <w:szCs w:val="28"/>
          <w:rtl/>
        </w:rPr>
        <w:t>.</w:t>
      </w:r>
    </w:p>
    <w:p w:rsidR="00C24E1B" w:rsidRDefault="00C24E1B" w:rsidP="00C24E1B">
      <w:pPr>
        <w:spacing w:after="0" w:line="240" w:lineRule="auto"/>
        <w:jc w:val="lowKashida"/>
        <w:rPr>
          <w:rFonts w:ascii="Times New Roman" w:eastAsia="Times New Roman" w:hAnsi="Times New Roman" w:cs="B Zar"/>
          <w:sz w:val="28"/>
          <w:szCs w:val="28"/>
        </w:rPr>
      </w:pPr>
      <w:r w:rsidRPr="00BA3016">
        <w:rPr>
          <w:rFonts w:ascii="Times New Roman" w:eastAsia="Times New Roman" w:hAnsi="Times New Roman" w:cs="B Zar"/>
          <w:sz w:val="28"/>
          <w:szCs w:val="28"/>
        </w:rPr>
        <w:t xml:space="preserve"> </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كاراكتري را شامل شود كه افراد بتوانند به راحتي با آن هم ذات پنداري كنند</w:t>
      </w:r>
      <w:r>
        <w:rPr>
          <w:rFonts w:ascii="Times New Roman" w:eastAsia="Times New Roman" w:hAnsi="Times New Roman" w:cs="B Zar" w:hint="cs"/>
          <w:sz w:val="28"/>
          <w:szCs w:val="28"/>
          <w:rtl/>
        </w:rPr>
        <w:t>.</w:t>
      </w:r>
    </w:p>
    <w:p w:rsidR="00C24E1B" w:rsidRDefault="00C24E1B" w:rsidP="00C24E1B">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Pr>
        <w:t xml:space="preserve"> </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باوركردني، زنده و هيجان انگيز باشد. </w:t>
      </w:r>
    </w:p>
    <w:p w:rsidR="00C24E1B" w:rsidRDefault="00C24E1B" w:rsidP="00C24E1B">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tl/>
        </w:rPr>
        <w:t xml:space="preserve">- با ايمان كامل بيان شود. </w:t>
      </w:r>
    </w:p>
    <w:p w:rsidR="00C24E1B" w:rsidRPr="00BA3016" w:rsidRDefault="00C24E1B" w:rsidP="00C24E1B">
      <w:pPr>
        <w:spacing w:after="0" w:line="240" w:lineRule="auto"/>
        <w:jc w:val="lowKashida"/>
        <w:rPr>
          <w:rFonts w:ascii="Times New Roman" w:eastAsia="Times New Roman" w:hAnsi="Times New Roman" w:cs="B Zar"/>
          <w:sz w:val="28"/>
          <w:szCs w:val="28"/>
        </w:rPr>
      </w:pPr>
      <w:r w:rsidRPr="00BA3016">
        <w:rPr>
          <w:rFonts w:ascii="Times New Roman" w:eastAsia="Times New Roman" w:hAnsi="Times New Roman" w:cs="B Zar"/>
          <w:sz w:val="28"/>
          <w:szCs w:val="28"/>
          <w:rtl/>
        </w:rPr>
        <w:t>- هميشه با يك نكته مثبت به اتمام برسد</w:t>
      </w:r>
      <w:r w:rsidRPr="00BA3016">
        <w:rPr>
          <w:rFonts w:ascii="Times New Roman" w:eastAsia="Times New Roman" w:hAnsi="Times New Roman" w:cs="B Zar"/>
          <w:sz w:val="28"/>
          <w:szCs w:val="28"/>
        </w:rPr>
        <w:t xml:space="preserve">. </w:t>
      </w:r>
    </w:p>
    <w:p w:rsidR="00C24E1B" w:rsidRPr="00BA3016" w:rsidRDefault="00C24E1B" w:rsidP="000D2C35">
      <w:pPr>
        <w:spacing w:after="0" w:line="240" w:lineRule="auto"/>
        <w:jc w:val="lowKashida"/>
        <w:rPr>
          <w:rFonts w:ascii="Times New Roman" w:eastAsia="Times New Roman" w:hAnsi="Times New Roman" w:cs="B Zar"/>
          <w:sz w:val="28"/>
          <w:szCs w:val="28"/>
        </w:rPr>
      </w:pPr>
      <w:r w:rsidRPr="00BA3016">
        <w:rPr>
          <w:rFonts w:ascii="Times New Roman" w:eastAsia="Times New Roman" w:hAnsi="Times New Roman" w:cs="B Zar"/>
          <w:sz w:val="28"/>
          <w:szCs w:val="28"/>
          <w:rtl/>
        </w:rPr>
        <w:t>در كارگاه هاي داستان گويي از افراد خواسته مي شود تا از طريق پر كردن الگوي بالا علاوه بر يادآوري نكات مهم داستان</w:t>
      </w:r>
      <w:r w:rsidR="00B74A9B">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 به داستان خود شكل و انسجام مناسبي به منظور اشتراك آن با ساير مخاطبان بدهند. </w:t>
      </w:r>
    </w:p>
    <w:p w:rsidR="00C24E1B" w:rsidRDefault="00C24E1B" w:rsidP="00B74A9B">
      <w:pPr>
        <w:spacing w:after="0" w:line="240" w:lineRule="auto"/>
        <w:ind w:left="360"/>
        <w:jc w:val="lowKashida"/>
        <w:rPr>
          <w:rFonts w:ascii="Times New Roman" w:eastAsia="Times New Roman" w:hAnsi="Times New Roman" w:cs="B Zar"/>
          <w:sz w:val="28"/>
          <w:szCs w:val="28"/>
          <w:rtl/>
        </w:rPr>
      </w:pPr>
      <w:r w:rsidRPr="00A84853">
        <w:rPr>
          <w:rFonts w:ascii="Times New Roman" w:eastAsia="Times New Roman" w:hAnsi="Times New Roman" w:cs="B Zar"/>
          <w:sz w:val="28"/>
          <w:szCs w:val="28"/>
          <w:rtl/>
        </w:rPr>
        <w:t>گام سوم(شكل دهي، انسجام و اشتراك داستان): برگزاري كارگاه هاي داستان گويي از اقداماتي است كه به منظور شكل دهي و انسجام بخشي به داستان ها و اشتراك آنها با كاركنان در سازمان ها مي تواند انجام گيرد</w:t>
      </w:r>
      <w:r w:rsidRPr="00A84853">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بدين منظور الگويي  براي استفاده در كارگاههاي داستان گويي براي شكل دهي به داستانها در جدول 4 ارائه</w:t>
      </w:r>
      <w:r w:rsidR="00B74A9B">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شده است</w:t>
      </w:r>
      <w:r>
        <w:rPr>
          <w:rFonts w:ascii="Times New Roman" w:eastAsia="Times New Roman" w:hAnsi="Times New Roman" w:cs="B Zar" w:hint="cs"/>
          <w:sz w:val="28"/>
          <w:szCs w:val="28"/>
          <w:rtl/>
        </w:rPr>
        <w:t>:</w:t>
      </w:r>
    </w:p>
    <w:p w:rsidR="00B74A9B" w:rsidRDefault="00E961BE" w:rsidP="00B74A9B">
      <w:pPr>
        <w:spacing w:after="0" w:line="240" w:lineRule="auto"/>
        <w:jc w:val="lowKashida"/>
        <w:rPr>
          <w:rFonts w:ascii="Times New Roman" w:eastAsia="Times New Roman" w:hAnsi="Times New Roman" w:cs="B Zar"/>
          <w:color w:val="000000" w:themeColor="text1"/>
          <w:sz w:val="28"/>
          <w:szCs w:val="28"/>
          <w:rtl/>
        </w:rPr>
      </w:pPr>
      <w:r w:rsidRPr="00E961BE">
        <w:rPr>
          <w:rFonts w:ascii="Times New Roman" w:eastAsia="Times New Roman" w:hAnsi="Times New Roman" w:cs="B Zar"/>
          <w:noProof/>
          <w:color w:val="0000FF"/>
          <w:sz w:val="28"/>
          <w:szCs w:val="28"/>
          <w:rtl/>
        </w:rPr>
        <w:pict>
          <v:rect id="_x0000_s1028" style="position:absolute;left:0;text-align:left;margin-left:158.25pt;margin-top:2pt;width:21pt;height:15pt;z-index:251662336" strokecolor="white [3212]">
            <w10:wrap anchorx="page"/>
          </v:rect>
        </w:pict>
      </w:r>
      <w:r w:rsidR="00B74A9B">
        <w:rPr>
          <w:rFonts w:ascii="Times New Roman" w:eastAsia="Times New Roman" w:hAnsi="Times New Roman" w:cs="B Zar" w:hint="cs"/>
          <w:color w:val="000000" w:themeColor="text1"/>
          <w:sz w:val="28"/>
          <w:szCs w:val="28"/>
          <w:rtl/>
        </w:rPr>
        <w:t>جدول4- الگوي شكل دهي به داستان</w:t>
      </w:r>
    </w:p>
    <w:tbl>
      <w:tblPr>
        <w:tblStyle w:val="TableGrid"/>
        <w:bidiVisual/>
        <w:tblW w:w="0" w:type="auto"/>
        <w:tblLook w:val="04A0"/>
      </w:tblPr>
      <w:tblGrid>
        <w:gridCol w:w="9242"/>
      </w:tblGrid>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عنوان:</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نام داستان گوي اصلي:</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نام شنوندگان:</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چشم انداز:</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در اين قسمت اطلاعاتي از زمان و فضاي داستان را قرار دهيد.</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مكان رويداد:</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مكان دقيقي كه اقدام اتفاق افتاده است.</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كاراكترها:</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فهرست بازيگران، شاخص هاي توصيفي، و نقش ها در داستان.</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چالش:</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مسئله و يا وظيفه اي كه اقدام را در پي داشت.</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اقدام:</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توالي رويدادها،قبل،حين و بعد از نقطه عطف شما.</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نقطه عطف(تحول)</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لحظه اي كه تغيير اتفاق افتاد.</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lastRenderedPageBreak/>
              <w:t>تجزيه و تحليل:</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شامل درسهاي آموزنده پاياني و يا پيام ها</w:t>
            </w:r>
          </w:p>
        </w:tc>
      </w:tr>
      <w:tr w:rsidR="00B74A9B" w:rsidTr="00B74A9B">
        <w:tc>
          <w:tcPr>
            <w:tcW w:w="9242" w:type="dxa"/>
          </w:tcPr>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تصاوير،اشيا، يا نشانه هاي بصري كليدي:</w:t>
            </w:r>
          </w:p>
          <w:p w:rsidR="00B74A9B" w:rsidRDefault="00B74A9B" w:rsidP="00B74A9B">
            <w:pPr>
              <w:jc w:val="lowKashida"/>
              <w:rPr>
                <w:rFonts w:ascii="Times New Roman" w:eastAsia="Times New Roman" w:hAnsi="Times New Roman" w:cs="B Zar"/>
                <w:color w:val="000000" w:themeColor="text1"/>
                <w:sz w:val="28"/>
                <w:szCs w:val="28"/>
                <w:rtl/>
              </w:rPr>
            </w:pPr>
            <w:r>
              <w:rPr>
                <w:rFonts w:ascii="Times New Roman" w:eastAsia="Times New Roman" w:hAnsi="Times New Roman" w:cs="B Zar" w:hint="cs"/>
                <w:color w:val="000000" w:themeColor="text1"/>
                <w:sz w:val="28"/>
                <w:szCs w:val="28"/>
                <w:rtl/>
              </w:rPr>
              <w:t>به منظور كمك به يادآوري و بازگويي داستان</w:t>
            </w:r>
          </w:p>
        </w:tc>
      </w:tr>
    </w:tbl>
    <w:p w:rsidR="00C24E1B" w:rsidRPr="00BA3016" w:rsidRDefault="00C24E1B" w:rsidP="00C24E1B">
      <w:pPr>
        <w:spacing w:after="0" w:line="240" w:lineRule="auto"/>
        <w:jc w:val="lowKashida"/>
        <w:rPr>
          <w:rFonts w:ascii="Times New Roman" w:eastAsia="Times New Roman" w:hAnsi="Times New Roman" w:cs="B Zar"/>
          <w:sz w:val="28"/>
          <w:szCs w:val="28"/>
        </w:rPr>
      </w:pPr>
    </w:p>
    <w:p w:rsidR="00C24E1B" w:rsidRPr="00B74A9B" w:rsidRDefault="00C24E1B" w:rsidP="00B74A9B">
      <w:pPr>
        <w:spacing w:after="0" w:line="240" w:lineRule="auto"/>
        <w:ind w:left="360"/>
        <w:jc w:val="lowKashida"/>
        <w:rPr>
          <w:rFonts w:ascii="Times New Roman" w:eastAsia="Times New Roman" w:hAnsi="Times New Roman" w:cs="B Zar"/>
          <w:sz w:val="28"/>
          <w:szCs w:val="28"/>
        </w:rPr>
      </w:pPr>
      <w:r w:rsidRPr="00B74A9B">
        <w:rPr>
          <w:rFonts w:ascii="Times New Roman" w:eastAsia="Times New Roman" w:hAnsi="Times New Roman" w:cs="B Zar"/>
          <w:sz w:val="28"/>
          <w:szCs w:val="28"/>
          <w:rtl/>
        </w:rPr>
        <w:t>گام چهارم(ذخيره و مستندسازي داستان ها): اما داستانها علاوه بر استخراج و بيان بايد در يك فرمت مناسب حفظ و نگه داري بشوند تا ارزش روايتي آنها حفظ شده و براي شنوندگان متعددي در دسترس باشند. يكي از روشهاي مستند سازي و حفظ داستانها كه امروزه مورد استفاده قرار مي گيرد سيستم مصاحبه خبره  به عنوان راهي براي انسجام بخشي به رويكرد داستان با فن آوري اطلاعات و اتباطات است. در اين سيستم منظور از خبره فردي است كه با تجربه بوده و درجه بالايي از مهارت را در يك موضوع مشخص دارا مي باشد. پنج نقش در جريان اين فرآيند درگير مي باشند: خبره، مصاحبه كنندگان، تدوين گران داستان، واسطه ها و كاربران. در مرحله گرفتن داستانها خبره داستاني از سازمان را تهيه ميكند. مصاحبه كنندگان ويدئو جلسات را تهيه كرده و فايل خام ويدئويي را به پايگاه داده موقتي ارسال ميكنند. در فرآيند ويرايش و تدوين داستان تدوينگران به فايلهاي خام دسترسي داشته و كارهاي ويرايش و تدوين را بر روي فايلها انجام ميدهند</w:t>
      </w:r>
      <w:r w:rsidRPr="00B74A9B">
        <w:rPr>
          <w:rFonts w:ascii="Times New Roman" w:eastAsia="Times New Roman" w:hAnsi="Times New Roman" w:cs="B Zar"/>
          <w:sz w:val="28"/>
          <w:szCs w:val="28"/>
        </w:rPr>
        <w:t xml:space="preserve">. </w:t>
      </w:r>
      <w:r w:rsidRPr="00B74A9B">
        <w:rPr>
          <w:rFonts w:ascii="Times New Roman" w:eastAsia="Times New Roman" w:hAnsi="Times New Roman" w:cs="B Zar"/>
          <w:sz w:val="28"/>
          <w:szCs w:val="28"/>
          <w:rtl/>
        </w:rPr>
        <w:t xml:space="preserve">اين وظيفه شامل تنظيم خط زماني ويدئو ها مي باشد تا ويدئو داستان بصورت متوالي پخش شود. آنها همچنين نسخه هاي ديگري از ويدئوها تهيه مي كنند. بعد از تكميل كار تدوين فايلها، واسطه ها به فايلها دسترسي داشته و محتواي ويدئو ها را از نظر كيفي بررسي ميكنند. همچنين واسطه ها </w:t>
      </w:r>
      <w:r w:rsidR="00B74A9B" w:rsidRPr="00B74A9B">
        <w:rPr>
          <w:rFonts w:ascii="Times New Roman" w:eastAsia="Times New Roman" w:hAnsi="Times New Roman" w:cs="B Zar"/>
          <w:sz w:val="28"/>
          <w:szCs w:val="28"/>
          <w:rtl/>
        </w:rPr>
        <w:t>مسئول</w:t>
      </w:r>
      <w:r w:rsidRPr="00B74A9B">
        <w:rPr>
          <w:rFonts w:ascii="Times New Roman" w:eastAsia="Times New Roman" w:hAnsi="Times New Roman" w:cs="B Zar"/>
          <w:sz w:val="28"/>
          <w:szCs w:val="28"/>
          <w:rtl/>
        </w:rPr>
        <w:t xml:space="preserve"> مديريت مخزن ويدئو ها مي باشند. فرآيند ديدن به كاربرها اين اجازه را ميدهد كه ويدئو ها را جستجو كرده و تماشا كنند. براي ارتقاء تعامل، كاربرها ميتوانند در محلهاي بحث و گفت گو كه براي هر ويدئو در نظر گرفته شده، نظرات خود را بيان كنند</w:t>
      </w:r>
      <w:r w:rsidRPr="00B74A9B">
        <w:rPr>
          <w:rFonts w:ascii="Times New Roman" w:eastAsia="Times New Roman" w:hAnsi="Times New Roman" w:cs="B Zar"/>
          <w:sz w:val="28"/>
          <w:szCs w:val="28"/>
        </w:rPr>
        <w:t xml:space="preserve">. </w:t>
      </w:r>
    </w:p>
    <w:p w:rsidR="00AE1FDD" w:rsidRPr="00BA3016" w:rsidRDefault="00AE1FDD" w:rsidP="00AE1FDD">
      <w:pPr>
        <w:spacing w:after="0" w:line="240" w:lineRule="auto"/>
        <w:jc w:val="lowKashida"/>
        <w:outlineLvl w:val="1"/>
        <w:rPr>
          <w:rFonts w:ascii="Times New Roman" w:eastAsia="Times New Roman" w:hAnsi="Times New Roman" w:cs="B Zar"/>
          <w:b/>
          <w:bCs/>
          <w:sz w:val="28"/>
          <w:szCs w:val="28"/>
        </w:rPr>
      </w:pPr>
      <w:r w:rsidRPr="00BA3016">
        <w:rPr>
          <w:rFonts w:ascii="Times New Roman" w:eastAsia="Times New Roman" w:hAnsi="Times New Roman" w:cs="B Zar"/>
          <w:b/>
          <w:bCs/>
          <w:sz w:val="28"/>
          <w:szCs w:val="28"/>
          <w:rtl/>
        </w:rPr>
        <w:t>محدودیت های روش داستان گویی</w:t>
      </w:r>
    </w:p>
    <w:p w:rsidR="00AE1FDD" w:rsidRDefault="00AE1FDD" w:rsidP="00AE1FDD">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tl/>
        </w:rPr>
        <w:t>گرچه بسياري از مطالعات پيشين استفاده از داستانها را به عنوان وسيله خلق و اشتراك دانش حمايت ميكنند ولي هنوز نياز است تا تحقيقات سيستماتيكي بر روي تاثيرات داستانها انجام بشود. براي مثال، يك داستان اثر بخش بايد صحيح باشد. صحيح بدين معني كه هم گوينده داستان و هم دريافت كننده داستان بايد معتبر باشند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داستان گويي مي تواند در دامهايي گرفتار شود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يكي از اين دامها گمراه كنندگي داستانها مي باشد</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 xml:space="preserve">يك داستان ممكن است به دليل جذابيت بالا و يا شيوه بيان فصيح و شيوا به قدري مخاطب را جذب خود كند كه او را از هدف اصلي كه قياس و استنتاج از داستان و كاربرد نكات آن در كار خود مي باشد غافل كرده و مانع از ارزيابي انتقادي مخاطب از داستان شود. از ديگر محدوديت هاي داستان گويي ديدگاه فردي مي باشد كه ممكن است كمتر به فعاليتها و دلمشغولي هاي افراد ديگر مربوط بوده و در نتيجه قدرتش را براي ارتباط با ديگران از دست بدهد. محدوديت ديگر اين روش در نحوه تحويل و ارائه آنها بصورت شفاهي و يا نوشتاري مي باشد. وقتي </w:t>
      </w:r>
      <w:r w:rsidRPr="00BA3016">
        <w:rPr>
          <w:rFonts w:ascii="Times New Roman" w:eastAsia="Times New Roman" w:hAnsi="Times New Roman" w:cs="B Zar"/>
          <w:sz w:val="28"/>
          <w:szCs w:val="28"/>
          <w:rtl/>
        </w:rPr>
        <w:lastRenderedPageBreak/>
        <w:t>داستان ها نوشته مي شوند دقيقا از همان مشكلاتي رنج مي برند كه ديگر اشكال عيني دانش در ارائه و تحويل به مخاطب ازآن رنج مي برند. اين مشكلات شامل عدم ارتباط از سوي گوينده داستان، خطي بودن در تعريف داستان و درجه ي معيني از عدم انعطاف همانند يك عكس لحظه اي ثابت، مي باشد. چنين داستانهايي اگرچه نكات مشخصي را براي شنونده به همراه دارد و در زمان خودش در ذهن شنونده قرار مي گيرد ولي در گذر زمان و همراه با تغييرات محيطي چنين داستاني ممكن است از واقعيات و دغدغه هاي كنوني شنونده فاصله داشته باشد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داستان ها براي هر موقعيتي مناسب نمي باشند. موقعيت هايي وجود دارد كه داستان ها نمي توانند انتخاب هاي درستي باشند</w:t>
      </w:r>
      <w:r w:rsidRPr="00BA3016">
        <w:rPr>
          <w:rFonts w:ascii="Times New Roman" w:eastAsia="Times New Roman" w:hAnsi="Times New Roman" w:cs="B Zar"/>
          <w:sz w:val="28"/>
          <w:szCs w:val="28"/>
        </w:rPr>
        <w:t xml:space="preserve">. </w:t>
      </w:r>
      <w:r w:rsidRPr="00BA3016">
        <w:rPr>
          <w:rFonts w:ascii="Times New Roman" w:eastAsia="Times New Roman" w:hAnsi="Times New Roman" w:cs="B Zar"/>
          <w:sz w:val="28"/>
          <w:szCs w:val="28"/>
          <w:rtl/>
        </w:rPr>
        <w:t>براي مثال وقتي كه مخاطبان داستان را نمي خواهند و يا تكنيك هايي همانند تحليل اثربخش تر از داستان مي باشد، بهتر است از داستان ها استفاده نشود. همچنين ممكن است داستان فريبنده و گول زننده باشد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نكته ديگري كه در مورد محدوديت داستان ها وجود دارد محدوديت هايي است كه داستان هاي شخصي دارند. داستانهاي شخصي در تواناييشان براي در بر گرفتن ديدگاههاي مختلف، ابهام در آغاز و پايان، پيچيدگي و عدم وضوح دلايل و يا نقص در پايان داستان داراي محدوديت هايي مي باشند</w:t>
      </w:r>
      <w:r>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روش داستان گويي در مقايسه با روش هاي ديگر اشتراك دانش مي تواند با توجه به زمينه مورد استفاده محدوديت هايي نيز داشته باشد براي مثال طرفدارن داستان گويي از اثر بخشي بالاي اين روش در زمينه هايي مانند دانش ضمني و يا تسهيل فراموشي صحبت مي كنند، ولي بايد در نظر داشت هر چند اين روش باعث رساندن ايده ها و عقايد ضمني به تعداد زيادي از شنوندگان در مدت زمان كمي مي شود ولي روش هايي مانند مدل سازي و شبيه سازي مي توانند براي</w:t>
      </w:r>
      <w:r>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توسعه مهارت ها بصورت عميق تر و پايه اي به منظور اهداف مشخص و براي تعداد كم تري از افراد مناسب تر باشند</w:t>
      </w:r>
      <w:r w:rsidR="00B52C87">
        <w:rPr>
          <w:rFonts w:ascii="Times New Roman" w:eastAsia="Times New Roman" w:hAnsi="Times New Roman" w:cs="B Zar" w:hint="cs"/>
          <w:sz w:val="28"/>
          <w:szCs w:val="28"/>
          <w:rtl/>
        </w:rPr>
        <w:t>.</w:t>
      </w:r>
      <w:r w:rsidRPr="00BA3016">
        <w:rPr>
          <w:rFonts w:ascii="Times New Roman" w:eastAsia="Times New Roman" w:hAnsi="Times New Roman" w:cs="B Zar"/>
          <w:sz w:val="28"/>
          <w:szCs w:val="28"/>
          <w:rtl/>
        </w:rPr>
        <w:t xml:space="preserve"> </w:t>
      </w:r>
    </w:p>
    <w:p w:rsidR="00B52C87" w:rsidRDefault="00B52C87"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Default="00040F33" w:rsidP="00AE1FDD">
      <w:pPr>
        <w:spacing w:after="0" w:line="240" w:lineRule="auto"/>
        <w:jc w:val="lowKashida"/>
        <w:rPr>
          <w:rFonts w:ascii="Times New Roman" w:eastAsia="Times New Roman" w:hAnsi="Times New Roman" w:cs="B Zar"/>
          <w:sz w:val="28"/>
          <w:szCs w:val="28"/>
          <w:rtl/>
        </w:rPr>
      </w:pPr>
    </w:p>
    <w:p w:rsidR="00040F33" w:rsidRPr="00BA3016" w:rsidRDefault="00040F33" w:rsidP="00AE1FDD">
      <w:pPr>
        <w:spacing w:after="0" w:line="240" w:lineRule="auto"/>
        <w:jc w:val="lowKashida"/>
        <w:rPr>
          <w:rFonts w:ascii="Times New Roman" w:eastAsia="Times New Roman" w:hAnsi="Times New Roman" w:cs="B Zar"/>
          <w:sz w:val="28"/>
          <w:szCs w:val="28"/>
        </w:rPr>
      </w:pPr>
    </w:p>
    <w:p w:rsidR="00B67787" w:rsidRPr="00BA3016" w:rsidRDefault="00EC1A16" w:rsidP="009D06FA">
      <w:pPr>
        <w:spacing w:after="0" w:line="240" w:lineRule="auto"/>
        <w:jc w:val="lowKashida"/>
        <w:outlineLvl w:val="1"/>
        <w:rPr>
          <w:rFonts w:ascii="Times New Roman" w:eastAsia="Times New Roman" w:hAnsi="Times New Roman" w:cs="B Zar"/>
          <w:b/>
          <w:bCs/>
          <w:sz w:val="28"/>
          <w:szCs w:val="28"/>
          <w:rtl/>
        </w:rPr>
      </w:pPr>
      <w:r>
        <w:rPr>
          <w:rFonts w:ascii="Times New Roman" w:eastAsia="Times New Roman" w:hAnsi="Times New Roman" w:cs="B Zar" w:hint="cs"/>
          <w:b/>
          <w:bCs/>
          <w:sz w:val="28"/>
          <w:szCs w:val="28"/>
          <w:rtl/>
        </w:rPr>
        <w:t>تحليل داده ها</w:t>
      </w:r>
    </w:p>
    <w:p w:rsidR="00B67787" w:rsidRDefault="007C790E" w:rsidP="00040F33">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جدول </w:t>
      </w:r>
      <w:r w:rsidR="00040F33">
        <w:rPr>
          <w:rFonts w:ascii="Times New Roman" w:eastAsia="Times New Roman" w:hAnsi="Times New Roman" w:cs="B Zar" w:hint="cs"/>
          <w:sz w:val="28"/>
          <w:szCs w:val="28"/>
          <w:rtl/>
        </w:rPr>
        <w:t>زير</w:t>
      </w:r>
      <w:r>
        <w:rPr>
          <w:rFonts w:ascii="Times New Roman" w:eastAsia="Times New Roman" w:hAnsi="Times New Roman" w:cs="B Zar" w:hint="cs"/>
          <w:sz w:val="28"/>
          <w:szCs w:val="28"/>
          <w:rtl/>
        </w:rPr>
        <w:t xml:space="preserve"> آمار توصيفي مربوط به گروه ها را نشان مي دهد:</w:t>
      </w:r>
    </w:p>
    <w:tbl>
      <w:tblPr>
        <w:tblW w:w="6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3"/>
        <w:gridCol w:w="1092"/>
        <w:gridCol w:w="1000"/>
        <w:gridCol w:w="1000"/>
        <w:gridCol w:w="1000"/>
        <w:gridCol w:w="1000"/>
      </w:tblGrid>
      <w:tr w:rsidR="00B31D8C" w:rsidRPr="00B31D8C" w:rsidTr="00A030DE">
        <w:trPr>
          <w:cantSplit/>
        </w:trPr>
        <w:tc>
          <w:tcPr>
            <w:tcW w:w="6185" w:type="dxa"/>
            <w:gridSpan w:val="6"/>
            <w:tcBorders>
              <w:top w:val="nil"/>
              <w:left w:val="nil"/>
              <w:bottom w:val="nil"/>
              <w:right w:val="nil"/>
            </w:tcBorders>
            <w:shd w:val="clear" w:color="auto" w:fill="FFFFFF"/>
          </w:tcPr>
          <w:p w:rsidR="00B31D8C" w:rsidRPr="00B31D8C" w:rsidRDefault="00B31D8C" w:rsidP="00B31D8C">
            <w:pPr>
              <w:autoSpaceDE w:val="0"/>
              <w:autoSpaceDN w:val="0"/>
              <w:bidi w:val="0"/>
              <w:adjustRightInd w:val="0"/>
              <w:spacing w:after="0" w:line="320" w:lineRule="atLeast"/>
              <w:ind w:left="60" w:right="60"/>
              <w:jc w:val="center"/>
              <w:rPr>
                <w:rFonts w:ascii="Arial" w:hAnsi="Arial" w:cs="Arial"/>
                <w:color w:val="000000"/>
                <w:sz w:val="18"/>
                <w:szCs w:val="18"/>
              </w:rPr>
            </w:pPr>
            <w:r w:rsidRPr="00B31D8C">
              <w:rPr>
                <w:rFonts w:ascii="Arial" w:hAnsi="Arial" w:cs="Arial"/>
                <w:b/>
                <w:bCs/>
                <w:color w:val="000000"/>
                <w:sz w:val="18"/>
                <w:szCs w:val="18"/>
              </w:rPr>
              <w:t>Statistics</w:t>
            </w:r>
          </w:p>
        </w:tc>
      </w:tr>
      <w:tr w:rsidR="00B31D8C" w:rsidRPr="00B31D8C" w:rsidTr="00A030DE">
        <w:trPr>
          <w:cantSplit/>
        </w:trPr>
        <w:tc>
          <w:tcPr>
            <w:tcW w:w="2185" w:type="dxa"/>
            <w:gridSpan w:val="2"/>
            <w:tcBorders>
              <w:top w:val="single" w:sz="16" w:space="0" w:color="000000"/>
              <w:left w:val="single" w:sz="16" w:space="0" w:color="000000"/>
              <w:bottom w:val="single" w:sz="16" w:space="0" w:color="000000"/>
              <w:right w:val="nil"/>
            </w:tcBorders>
            <w:shd w:val="clear" w:color="auto" w:fill="FFFFFF"/>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كلاسيك</w:t>
            </w:r>
          </w:p>
          <w:p w:rsidR="00B31D8C" w:rsidRPr="00B31D8C"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 xml:space="preserve"> قبل</w:t>
            </w:r>
          </w:p>
        </w:tc>
        <w:tc>
          <w:tcPr>
            <w:tcW w:w="1000" w:type="dxa"/>
            <w:tcBorders>
              <w:top w:val="single" w:sz="16" w:space="0" w:color="000000"/>
              <w:bottom w:val="single" w:sz="16" w:space="0" w:color="000000"/>
            </w:tcBorders>
            <w:shd w:val="clear" w:color="auto" w:fill="FFFFFF"/>
          </w:tcPr>
          <w:p w:rsid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كلاسيك</w:t>
            </w:r>
          </w:p>
          <w:p w:rsidR="00B31D8C" w:rsidRPr="00B31D8C"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بعد</w:t>
            </w:r>
          </w:p>
        </w:tc>
        <w:tc>
          <w:tcPr>
            <w:tcW w:w="1000" w:type="dxa"/>
            <w:tcBorders>
              <w:top w:val="single" w:sz="16" w:space="0" w:color="000000"/>
              <w:bottom w:val="single" w:sz="16" w:space="0" w:color="000000"/>
            </w:tcBorders>
            <w:shd w:val="clear" w:color="auto" w:fill="FFFFFF"/>
          </w:tcPr>
          <w:p w:rsid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داستان گويي</w:t>
            </w:r>
          </w:p>
          <w:p w:rsidR="00B31D8C" w:rsidRPr="00B31D8C"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قبل</w:t>
            </w:r>
          </w:p>
        </w:tc>
        <w:tc>
          <w:tcPr>
            <w:tcW w:w="1000" w:type="dxa"/>
            <w:tcBorders>
              <w:top w:val="single" w:sz="16" w:space="0" w:color="000000"/>
              <w:bottom w:val="single" w:sz="16" w:space="0" w:color="000000"/>
              <w:right w:val="single" w:sz="16" w:space="0" w:color="000000"/>
            </w:tcBorders>
            <w:shd w:val="clear" w:color="auto" w:fill="FFFFFF"/>
          </w:tcPr>
          <w:p w:rsid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داستان گويي</w:t>
            </w:r>
          </w:p>
          <w:p w:rsidR="00B31D8C" w:rsidRPr="00B31D8C"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بعد</w:t>
            </w:r>
          </w:p>
        </w:tc>
      </w:tr>
      <w:tr w:rsidR="00B31D8C" w:rsidRPr="00B31D8C" w:rsidTr="00A030DE">
        <w:trPr>
          <w:cantSplit/>
        </w:trPr>
        <w:tc>
          <w:tcPr>
            <w:tcW w:w="1093" w:type="dxa"/>
            <w:vMerge w:val="restart"/>
            <w:tcBorders>
              <w:top w:val="single" w:sz="16" w:space="0" w:color="000000"/>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N</w:t>
            </w:r>
          </w:p>
        </w:tc>
        <w:tc>
          <w:tcPr>
            <w:tcW w:w="1092" w:type="dxa"/>
            <w:tcBorders>
              <w:top w:val="single" w:sz="16" w:space="0" w:color="000000"/>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c>
          <w:tcPr>
            <w:tcW w:w="1000" w:type="dxa"/>
            <w:tcBorders>
              <w:top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c>
          <w:tcPr>
            <w:tcW w:w="1000" w:type="dxa"/>
            <w:tcBorders>
              <w:top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c>
          <w:tcPr>
            <w:tcW w:w="1000" w:type="dxa"/>
            <w:tcBorders>
              <w:top w:val="single" w:sz="16" w:space="0" w:color="000000"/>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r>
      <w:tr w:rsidR="00B31D8C" w:rsidRPr="00B31D8C" w:rsidTr="00A030DE">
        <w:trPr>
          <w:cantSplit/>
        </w:trPr>
        <w:tc>
          <w:tcPr>
            <w:tcW w:w="1093" w:type="dxa"/>
            <w:vMerge/>
            <w:tcBorders>
              <w:top w:val="single" w:sz="16" w:space="0" w:color="000000"/>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240" w:lineRule="auto"/>
              <w:rPr>
                <w:rFonts w:ascii="Arial" w:hAnsi="Arial" w:cs="Arial"/>
                <w:color w:val="000000"/>
                <w:sz w:val="18"/>
                <w:szCs w:val="18"/>
              </w:rPr>
            </w:pPr>
          </w:p>
        </w:tc>
        <w:tc>
          <w:tcPr>
            <w:tcW w:w="1092" w:type="dxa"/>
            <w:tcBorders>
              <w:top w:val="nil"/>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Missing</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0</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Mean</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2.9200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3.5200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3.0000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4.0400</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Std. Error of Mean</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.27641</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.23889</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.23805</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.21197</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Median</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3.0000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3.0000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4.0000</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Mode</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5.00</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Std. Deviation</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1.38203</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1.19443</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1.19024</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1.05987</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Variance</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1.910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1.427</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1.417</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1.123</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Skewness</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-.154</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-.530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-.161</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-1.226</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Std. Error of Skewness</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.464</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.464</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.464</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.464</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Kurtosis</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-1.224</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-.231</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-.908</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1.501</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Std. Error of Kurtosis</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.902</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.902</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.902</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.902</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Range</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4.00</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Minimum</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1.00</w:t>
            </w:r>
          </w:p>
        </w:tc>
      </w:tr>
      <w:tr w:rsidR="00B31D8C" w:rsidRPr="00B31D8C" w:rsidTr="00A030DE">
        <w:trPr>
          <w:cantSplit/>
        </w:trPr>
        <w:tc>
          <w:tcPr>
            <w:tcW w:w="2185"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Maximum</w:t>
            </w:r>
          </w:p>
        </w:tc>
        <w:tc>
          <w:tcPr>
            <w:tcW w:w="1000"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5.00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5.00</w:t>
            </w:r>
          </w:p>
        </w:tc>
        <w:tc>
          <w:tcPr>
            <w:tcW w:w="1000"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5.00</w:t>
            </w:r>
          </w:p>
        </w:tc>
        <w:tc>
          <w:tcPr>
            <w:tcW w:w="1000"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5.00</w:t>
            </w:r>
          </w:p>
        </w:tc>
      </w:tr>
      <w:tr w:rsidR="00B31D8C" w:rsidRPr="00B31D8C" w:rsidTr="00A030DE">
        <w:trPr>
          <w:cantSplit/>
        </w:trPr>
        <w:tc>
          <w:tcPr>
            <w:tcW w:w="2185" w:type="dxa"/>
            <w:gridSpan w:val="2"/>
            <w:tcBorders>
              <w:top w:val="nil"/>
              <w:left w:val="single" w:sz="16" w:space="0" w:color="000000"/>
              <w:bottom w:val="single" w:sz="16" w:space="0" w:color="000000"/>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Sum</w:t>
            </w:r>
          </w:p>
        </w:tc>
        <w:tc>
          <w:tcPr>
            <w:tcW w:w="1000" w:type="dxa"/>
            <w:tcBorders>
              <w:top w:val="nil"/>
              <w:left w:val="single" w:sz="16" w:space="0" w:color="000000"/>
              <w:bottom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73.00</w:t>
            </w:r>
          </w:p>
        </w:tc>
        <w:tc>
          <w:tcPr>
            <w:tcW w:w="1000" w:type="dxa"/>
            <w:tcBorders>
              <w:top w:val="nil"/>
              <w:bottom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88.00</w:t>
            </w:r>
          </w:p>
        </w:tc>
        <w:tc>
          <w:tcPr>
            <w:tcW w:w="1000" w:type="dxa"/>
            <w:tcBorders>
              <w:top w:val="nil"/>
              <w:bottom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75.00</w:t>
            </w:r>
          </w:p>
        </w:tc>
        <w:tc>
          <w:tcPr>
            <w:tcW w:w="1000" w:type="dxa"/>
            <w:tcBorders>
              <w:top w:val="nil"/>
              <w:bottom w:val="single" w:sz="16" w:space="0" w:color="000000"/>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101.00</w:t>
            </w:r>
          </w:p>
        </w:tc>
      </w:tr>
    </w:tbl>
    <w:p w:rsidR="00AE1FDD" w:rsidRDefault="00AE1FDD" w:rsidP="00F82113">
      <w:pPr>
        <w:spacing w:after="0" w:line="240" w:lineRule="auto"/>
        <w:jc w:val="lowKashida"/>
        <w:rPr>
          <w:rFonts w:asciiTheme="majorBidi" w:eastAsia="Times New Roman" w:hAnsiTheme="majorBidi" w:cs="B Lotus"/>
          <w:sz w:val="28"/>
          <w:szCs w:val="28"/>
          <w:rtl/>
        </w:rPr>
      </w:pPr>
    </w:p>
    <w:p w:rsidR="00C500C2" w:rsidRDefault="00C500C2" w:rsidP="00F82113">
      <w:pPr>
        <w:spacing w:after="0" w:line="240" w:lineRule="auto"/>
        <w:jc w:val="lowKashida"/>
        <w:rPr>
          <w:rFonts w:asciiTheme="majorBidi" w:eastAsia="Times New Roman" w:hAnsiTheme="majorBidi" w:cs="B Lotus"/>
          <w:sz w:val="28"/>
          <w:szCs w:val="28"/>
          <w:rtl/>
        </w:rPr>
      </w:pPr>
      <w:r>
        <w:rPr>
          <w:rFonts w:asciiTheme="majorBidi" w:eastAsia="Times New Roman" w:hAnsiTheme="majorBidi" w:cs="B Lotus" w:hint="cs"/>
          <w:sz w:val="28"/>
          <w:szCs w:val="28"/>
          <w:rtl/>
        </w:rPr>
        <w:t xml:space="preserve">شرط استفاده از آزمون پارامتريك، نرمال بودن توزيع </w:t>
      </w:r>
      <w:r w:rsidR="00410658">
        <w:rPr>
          <w:rFonts w:asciiTheme="majorBidi" w:eastAsia="Times New Roman" w:hAnsiTheme="majorBidi" w:cs="B Lotus" w:hint="cs"/>
          <w:sz w:val="28"/>
          <w:szCs w:val="28"/>
          <w:rtl/>
        </w:rPr>
        <w:t xml:space="preserve">داده ها </w:t>
      </w:r>
      <w:r>
        <w:rPr>
          <w:rFonts w:asciiTheme="majorBidi" w:eastAsia="Times New Roman" w:hAnsiTheme="majorBidi" w:cs="B Lotus" w:hint="cs"/>
          <w:sz w:val="28"/>
          <w:szCs w:val="28"/>
          <w:rtl/>
        </w:rPr>
        <w:t>است كه با استفاده از آزمون كولمو</w:t>
      </w:r>
      <w:r w:rsidR="002D24E2">
        <w:rPr>
          <w:rFonts w:asciiTheme="majorBidi" w:eastAsia="Times New Roman" w:hAnsiTheme="majorBidi" w:cs="B Lotus" w:hint="cs"/>
          <w:sz w:val="28"/>
          <w:szCs w:val="28"/>
          <w:rtl/>
        </w:rPr>
        <w:t>گرو</w:t>
      </w:r>
      <w:r w:rsidR="00A50F9A">
        <w:rPr>
          <w:rFonts w:asciiTheme="majorBidi" w:eastAsia="Times New Roman" w:hAnsiTheme="majorBidi" w:cs="B Lotus" w:hint="cs"/>
          <w:sz w:val="28"/>
          <w:szCs w:val="28"/>
          <w:rtl/>
        </w:rPr>
        <w:t>ف-</w:t>
      </w:r>
      <w:r>
        <w:rPr>
          <w:rFonts w:asciiTheme="majorBidi" w:eastAsia="Times New Roman" w:hAnsiTheme="majorBidi" w:cs="B Lotus" w:hint="cs"/>
          <w:sz w:val="28"/>
          <w:szCs w:val="28"/>
          <w:rtl/>
        </w:rPr>
        <w:t xml:space="preserve"> اسميرنو</w:t>
      </w:r>
      <w:r w:rsidR="00A50F9A">
        <w:rPr>
          <w:rFonts w:asciiTheme="majorBidi" w:eastAsia="Times New Roman" w:hAnsiTheme="majorBidi" w:cs="B Lotus" w:hint="cs"/>
          <w:sz w:val="28"/>
          <w:szCs w:val="28"/>
          <w:rtl/>
        </w:rPr>
        <w:t>ف</w:t>
      </w:r>
      <w:r>
        <w:rPr>
          <w:rFonts w:asciiTheme="majorBidi" w:eastAsia="Times New Roman" w:hAnsiTheme="majorBidi" w:cs="B Lotus" w:hint="cs"/>
          <w:sz w:val="28"/>
          <w:szCs w:val="28"/>
          <w:rtl/>
        </w:rPr>
        <w:t xml:space="preserve"> (مطابق جدول ذيل) به اثبات رسيده است:</w:t>
      </w:r>
    </w:p>
    <w:tbl>
      <w:tblPr>
        <w:tblW w:w="7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95"/>
        <w:gridCol w:w="1409"/>
        <w:gridCol w:w="1001"/>
        <w:gridCol w:w="1001"/>
        <w:gridCol w:w="1001"/>
        <w:gridCol w:w="1001"/>
      </w:tblGrid>
      <w:tr w:rsidR="00B31D8C" w:rsidRPr="00B31D8C" w:rsidTr="00B31D8C">
        <w:trPr>
          <w:cantSplit/>
        </w:trPr>
        <w:tc>
          <w:tcPr>
            <w:tcW w:w="7808" w:type="dxa"/>
            <w:gridSpan w:val="6"/>
            <w:tcBorders>
              <w:top w:val="nil"/>
              <w:left w:val="nil"/>
              <w:bottom w:val="nil"/>
              <w:right w:val="nil"/>
            </w:tcBorders>
            <w:shd w:val="clear" w:color="auto" w:fill="FFFFFF"/>
          </w:tcPr>
          <w:p w:rsidR="00B31D8C" w:rsidRPr="00B31D8C" w:rsidRDefault="00B31D8C" w:rsidP="00B31D8C">
            <w:pPr>
              <w:autoSpaceDE w:val="0"/>
              <w:autoSpaceDN w:val="0"/>
              <w:bidi w:val="0"/>
              <w:adjustRightInd w:val="0"/>
              <w:spacing w:after="0" w:line="320" w:lineRule="atLeast"/>
              <w:ind w:left="60" w:right="60"/>
              <w:jc w:val="center"/>
              <w:rPr>
                <w:rFonts w:ascii="Arial" w:hAnsi="Arial" w:cs="Arial"/>
                <w:color w:val="000000"/>
                <w:sz w:val="18"/>
                <w:szCs w:val="18"/>
              </w:rPr>
            </w:pPr>
            <w:r w:rsidRPr="00B31D8C">
              <w:rPr>
                <w:rFonts w:ascii="Arial" w:hAnsi="Arial" w:cs="Arial"/>
                <w:b/>
                <w:bCs/>
                <w:color w:val="000000"/>
                <w:sz w:val="18"/>
                <w:szCs w:val="18"/>
              </w:rPr>
              <w:t>One-Sample Kolmogorov-Smirnov Test</w:t>
            </w:r>
          </w:p>
        </w:tc>
      </w:tr>
      <w:tr w:rsidR="00A030DE" w:rsidRPr="00B31D8C" w:rsidTr="00B31D8C">
        <w:trPr>
          <w:cantSplit/>
        </w:trPr>
        <w:tc>
          <w:tcPr>
            <w:tcW w:w="3804" w:type="dxa"/>
            <w:gridSpan w:val="2"/>
            <w:tcBorders>
              <w:top w:val="single" w:sz="16" w:space="0" w:color="000000"/>
              <w:left w:val="single" w:sz="16" w:space="0" w:color="000000"/>
              <w:bottom w:val="single" w:sz="16" w:space="0" w:color="000000"/>
              <w:right w:val="nil"/>
            </w:tcBorders>
            <w:shd w:val="clear" w:color="auto" w:fill="FFFFFF"/>
          </w:tcPr>
          <w:p w:rsidR="00A030DE" w:rsidRPr="00B31D8C" w:rsidRDefault="00A030DE" w:rsidP="00B31D8C">
            <w:pPr>
              <w:autoSpaceDE w:val="0"/>
              <w:autoSpaceDN w:val="0"/>
              <w:bidi w:val="0"/>
              <w:adjustRightInd w:val="0"/>
              <w:spacing w:after="0" w:line="320" w:lineRule="atLeast"/>
              <w:ind w:left="60" w:right="60"/>
              <w:rPr>
                <w:rFonts w:ascii="Arial" w:hAnsi="Arial" w:cs="Arial"/>
                <w:color w:val="000000"/>
                <w:sz w:val="18"/>
                <w:szCs w:val="18"/>
              </w:rPr>
            </w:pPr>
          </w:p>
        </w:tc>
        <w:tc>
          <w:tcPr>
            <w:tcW w:w="1001" w:type="dxa"/>
            <w:tcBorders>
              <w:top w:val="single" w:sz="16" w:space="0" w:color="000000"/>
              <w:left w:val="single" w:sz="16" w:space="0" w:color="000000"/>
              <w:bottom w:val="single" w:sz="16" w:space="0" w:color="000000"/>
            </w:tcBorders>
            <w:shd w:val="clear" w:color="auto" w:fill="FFFFFF"/>
          </w:tcPr>
          <w:p w:rsidR="00A030DE"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كلاسيك</w:t>
            </w:r>
          </w:p>
          <w:p w:rsidR="00A030DE" w:rsidRPr="00B31D8C"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 xml:space="preserve"> قبل</w:t>
            </w:r>
          </w:p>
        </w:tc>
        <w:tc>
          <w:tcPr>
            <w:tcW w:w="1001" w:type="dxa"/>
            <w:tcBorders>
              <w:top w:val="single" w:sz="16" w:space="0" w:color="000000"/>
              <w:bottom w:val="single" w:sz="16" w:space="0" w:color="000000"/>
            </w:tcBorders>
            <w:shd w:val="clear" w:color="auto" w:fill="FFFFFF"/>
          </w:tcPr>
          <w:p w:rsidR="00A030DE"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كلاسيك</w:t>
            </w:r>
          </w:p>
          <w:p w:rsidR="00A030DE" w:rsidRPr="00B31D8C"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بعد</w:t>
            </w:r>
          </w:p>
        </w:tc>
        <w:tc>
          <w:tcPr>
            <w:tcW w:w="1001" w:type="dxa"/>
            <w:tcBorders>
              <w:top w:val="single" w:sz="16" w:space="0" w:color="000000"/>
              <w:bottom w:val="single" w:sz="16" w:space="0" w:color="000000"/>
            </w:tcBorders>
            <w:shd w:val="clear" w:color="auto" w:fill="FFFFFF"/>
          </w:tcPr>
          <w:p w:rsidR="00A030DE"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داستان گويي</w:t>
            </w:r>
          </w:p>
          <w:p w:rsidR="00A030DE" w:rsidRPr="00B31D8C"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قبل</w:t>
            </w:r>
          </w:p>
        </w:tc>
        <w:tc>
          <w:tcPr>
            <w:tcW w:w="1001" w:type="dxa"/>
            <w:tcBorders>
              <w:top w:val="single" w:sz="16" w:space="0" w:color="000000"/>
              <w:bottom w:val="single" w:sz="16" w:space="0" w:color="000000"/>
              <w:right w:val="single" w:sz="16" w:space="0" w:color="000000"/>
            </w:tcBorders>
            <w:shd w:val="clear" w:color="auto" w:fill="FFFFFF"/>
          </w:tcPr>
          <w:p w:rsidR="00A030DE"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tl/>
              </w:rPr>
            </w:pPr>
            <w:r w:rsidRPr="008424C2">
              <w:rPr>
                <w:rFonts w:ascii="Arial" w:hAnsi="Arial" w:cs="Arial" w:hint="cs"/>
                <w:color w:val="000000"/>
                <w:sz w:val="18"/>
                <w:szCs w:val="18"/>
                <w:rtl/>
              </w:rPr>
              <w:t>داستان گويي</w:t>
            </w:r>
          </w:p>
          <w:p w:rsidR="00A030DE" w:rsidRPr="00B31D8C" w:rsidRDefault="00A030DE" w:rsidP="006463DF">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hint="cs"/>
                <w:color w:val="000000"/>
                <w:sz w:val="18"/>
                <w:szCs w:val="18"/>
                <w:rtl/>
              </w:rPr>
              <w:t>بعد</w:t>
            </w:r>
          </w:p>
        </w:tc>
      </w:tr>
      <w:tr w:rsidR="00B31D8C" w:rsidRPr="00B31D8C" w:rsidTr="00B31D8C">
        <w:trPr>
          <w:cantSplit/>
        </w:trPr>
        <w:tc>
          <w:tcPr>
            <w:tcW w:w="3804" w:type="dxa"/>
            <w:gridSpan w:val="2"/>
            <w:tcBorders>
              <w:top w:val="single" w:sz="16" w:space="0" w:color="000000"/>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N</w:t>
            </w:r>
          </w:p>
        </w:tc>
        <w:tc>
          <w:tcPr>
            <w:tcW w:w="1001" w:type="dxa"/>
            <w:tcBorders>
              <w:top w:val="single" w:sz="16" w:space="0" w:color="000000"/>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c>
          <w:tcPr>
            <w:tcW w:w="1001" w:type="dxa"/>
            <w:tcBorders>
              <w:top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c>
          <w:tcPr>
            <w:tcW w:w="1001" w:type="dxa"/>
            <w:tcBorders>
              <w:top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c>
          <w:tcPr>
            <w:tcW w:w="1001" w:type="dxa"/>
            <w:tcBorders>
              <w:top w:val="single" w:sz="16" w:space="0" w:color="000000"/>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25</w:t>
            </w:r>
          </w:p>
        </w:tc>
      </w:tr>
      <w:tr w:rsidR="00B31D8C" w:rsidRPr="00B31D8C" w:rsidTr="00B31D8C">
        <w:trPr>
          <w:cantSplit/>
        </w:trPr>
        <w:tc>
          <w:tcPr>
            <w:tcW w:w="2395" w:type="dxa"/>
            <w:vMerge w:val="restart"/>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Normal Parameters</w:t>
            </w:r>
            <w:r w:rsidRPr="00B31D8C">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Mean</w:t>
            </w:r>
          </w:p>
        </w:tc>
        <w:tc>
          <w:tcPr>
            <w:tcW w:w="1001"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2.9200</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3.5200</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3.0000</w:t>
            </w:r>
          </w:p>
        </w:tc>
        <w:tc>
          <w:tcPr>
            <w:tcW w:w="1001"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4.0400</w:t>
            </w:r>
          </w:p>
        </w:tc>
      </w:tr>
      <w:tr w:rsidR="00B31D8C" w:rsidRPr="00B31D8C" w:rsidTr="00B31D8C">
        <w:trPr>
          <w:cantSplit/>
        </w:trPr>
        <w:tc>
          <w:tcPr>
            <w:tcW w:w="2395" w:type="dxa"/>
            <w:vMerge/>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Std. Deviation</w:t>
            </w:r>
          </w:p>
        </w:tc>
        <w:tc>
          <w:tcPr>
            <w:tcW w:w="1001"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1.38203</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1.19443</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1.19024</w:t>
            </w:r>
          </w:p>
        </w:tc>
        <w:tc>
          <w:tcPr>
            <w:tcW w:w="1001"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1.05987</w:t>
            </w:r>
          </w:p>
        </w:tc>
      </w:tr>
      <w:tr w:rsidR="00B31D8C" w:rsidRPr="00B31D8C" w:rsidTr="00B31D8C">
        <w:trPr>
          <w:cantSplit/>
        </w:trPr>
        <w:tc>
          <w:tcPr>
            <w:tcW w:w="2395" w:type="dxa"/>
            <w:vMerge w:val="restart"/>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Absolute</w:t>
            </w:r>
          </w:p>
        </w:tc>
        <w:tc>
          <w:tcPr>
            <w:tcW w:w="1001"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.183</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.176</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.200</w:t>
            </w:r>
          </w:p>
        </w:tc>
        <w:tc>
          <w:tcPr>
            <w:tcW w:w="1001"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.245</w:t>
            </w:r>
          </w:p>
        </w:tc>
      </w:tr>
      <w:tr w:rsidR="00B31D8C" w:rsidRPr="00B31D8C" w:rsidTr="00B31D8C">
        <w:trPr>
          <w:cantSplit/>
        </w:trPr>
        <w:tc>
          <w:tcPr>
            <w:tcW w:w="2395" w:type="dxa"/>
            <w:vMerge/>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Positive</w:t>
            </w:r>
          </w:p>
        </w:tc>
        <w:tc>
          <w:tcPr>
            <w:tcW w:w="1001"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.158</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.148</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.160</w:t>
            </w:r>
          </w:p>
        </w:tc>
        <w:tc>
          <w:tcPr>
            <w:tcW w:w="1001"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.183</w:t>
            </w:r>
          </w:p>
        </w:tc>
      </w:tr>
      <w:tr w:rsidR="00B31D8C" w:rsidRPr="00B31D8C" w:rsidTr="00B31D8C">
        <w:trPr>
          <w:cantSplit/>
        </w:trPr>
        <w:tc>
          <w:tcPr>
            <w:tcW w:w="2395" w:type="dxa"/>
            <w:vMerge/>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Negative</w:t>
            </w:r>
          </w:p>
        </w:tc>
        <w:tc>
          <w:tcPr>
            <w:tcW w:w="1001"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-.183</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-.176</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-.200</w:t>
            </w:r>
          </w:p>
        </w:tc>
        <w:tc>
          <w:tcPr>
            <w:tcW w:w="1001"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-.245</w:t>
            </w:r>
          </w:p>
        </w:tc>
      </w:tr>
      <w:tr w:rsidR="00B31D8C" w:rsidRPr="00B31D8C" w:rsidTr="00B31D8C">
        <w:trPr>
          <w:cantSplit/>
        </w:trPr>
        <w:tc>
          <w:tcPr>
            <w:tcW w:w="3804" w:type="dxa"/>
            <w:gridSpan w:val="2"/>
            <w:tcBorders>
              <w:top w:val="nil"/>
              <w:left w:val="single" w:sz="16" w:space="0" w:color="000000"/>
              <w:bottom w:val="nil"/>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lastRenderedPageBreak/>
              <w:t>Kolmogorov-Smirnov Z</w:t>
            </w:r>
          </w:p>
        </w:tc>
        <w:tc>
          <w:tcPr>
            <w:tcW w:w="1001" w:type="dxa"/>
            <w:tcBorders>
              <w:top w:val="nil"/>
              <w:left w:val="single" w:sz="16" w:space="0" w:color="000000"/>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.914</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.881</w:t>
            </w:r>
          </w:p>
        </w:tc>
        <w:tc>
          <w:tcPr>
            <w:tcW w:w="1001" w:type="dxa"/>
            <w:tcBorders>
              <w:top w:val="nil"/>
              <w:bottom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.998</w:t>
            </w:r>
          </w:p>
        </w:tc>
        <w:tc>
          <w:tcPr>
            <w:tcW w:w="1001" w:type="dxa"/>
            <w:tcBorders>
              <w:top w:val="nil"/>
              <w:bottom w:val="nil"/>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1.225</w:t>
            </w:r>
          </w:p>
        </w:tc>
      </w:tr>
      <w:tr w:rsidR="00B31D8C" w:rsidRPr="00B31D8C" w:rsidTr="00B31D8C">
        <w:trPr>
          <w:cantSplit/>
        </w:trPr>
        <w:tc>
          <w:tcPr>
            <w:tcW w:w="3804" w:type="dxa"/>
            <w:gridSpan w:val="2"/>
            <w:tcBorders>
              <w:top w:val="nil"/>
              <w:left w:val="single" w:sz="16" w:space="0" w:color="000000"/>
              <w:bottom w:val="single" w:sz="16" w:space="0" w:color="000000"/>
              <w:right w:val="nil"/>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r w:rsidRPr="00B31D8C">
              <w:rPr>
                <w:rFonts w:ascii="Arial" w:hAnsi="Arial" w:cs="Arial"/>
                <w:color w:val="000000"/>
                <w:sz w:val="18"/>
                <w:szCs w:val="18"/>
              </w:rPr>
              <w:t>Asymp. Sig. (2-tailed)</w:t>
            </w:r>
          </w:p>
        </w:tc>
        <w:tc>
          <w:tcPr>
            <w:tcW w:w="1001" w:type="dxa"/>
            <w:tcBorders>
              <w:top w:val="nil"/>
              <w:left w:val="single" w:sz="16" w:space="0" w:color="000000"/>
              <w:bottom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.374</w:t>
            </w:r>
          </w:p>
        </w:tc>
        <w:tc>
          <w:tcPr>
            <w:tcW w:w="1001" w:type="dxa"/>
            <w:tcBorders>
              <w:top w:val="nil"/>
              <w:bottom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.420</w:t>
            </w:r>
          </w:p>
        </w:tc>
        <w:tc>
          <w:tcPr>
            <w:tcW w:w="1001" w:type="dxa"/>
            <w:tcBorders>
              <w:top w:val="nil"/>
              <w:bottom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.272</w:t>
            </w:r>
          </w:p>
        </w:tc>
        <w:tc>
          <w:tcPr>
            <w:tcW w:w="1001" w:type="dxa"/>
            <w:tcBorders>
              <w:top w:val="nil"/>
              <w:bottom w:val="single" w:sz="16" w:space="0" w:color="000000"/>
              <w:right w:val="single" w:sz="16" w:space="0" w:color="000000"/>
            </w:tcBorders>
            <w:shd w:val="clear" w:color="auto" w:fill="FFFFFF"/>
            <w:vAlign w:val="center"/>
          </w:tcPr>
          <w:p w:rsidR="00B31D8C" w:rsidRPr="00B31D8C" w:rsidRDefault="00B31D8C" w:rsidP="00B31D8C">
            <w:pPr>
              <w:autoSpaceDE w:val="0"/>
              <w:autoSpaceDN w:val="0"/>
              <w:bidi w:val="0"/>
              <w:adjustRightInd w:val="0"/>
              <w:spacing w:after="0" w:line="320" w:lineRule="atLeast"/>
              <w:ind w:left="60" w:right="60"/>
              <w:jc w:val="right"/>
              <w:rPr>
                <w:rFonts w:ascii="Arial" w:hAnsi="Arial" w:cs="Arial"/>
                <w:color w:val="000000"/>
                <w:sz w:val="18"/>
                <w:szCs w:val="18"/>
              </w:rPr>
            </w:pPr>
            <w:r w:rsidRPr="00B31D8C">
              <w:rPr>
                <w:rFonts w:ascii="Arial" w:hAnsi="Arial" w:cs="Arial"/>
                <w:color w:val="000000"/>
                <w:sz w:val="18"/>
                <w:szCs w:val="18"/>
              </w:rPr>
              <w:t>.100</w:t>
            </w:r>
          </w:p>
        </w:tc>
      </w:tr>
      <w:tr w:rsidR="00B31D8C" w:rsidRPr="00B31D8C" w:rsidTr="00B31D8C">
        <w:trPr>
          <w:cantSplit/>
        </w:trPr>
        <w:tc>
          <w:tcPr>
            <w:tcW w:w="7808" w:type="dxa"/>
            <w:gridSpan w:val="6"/>
            <w:tcBorders>
              <w:top w:val="nil"/>
              <w:left w:val="nil"/>
              <w:bottom w:val="nil"/>
              <w:right w:val="nil"/>
            </w:tcBorders>
            <w:shd w:val="clear" w:color="auto" w:fill="FFFFFF"/>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p>
        </w:tc>
      </w:tr>
      <w:tr w:rsidR="00B31D8C" w:rsidRPr="00B31D8C" w:rsidTr="00B31D8C">
        <w:trPr>
          <w:cantSplit/>
        </w:trPr>
        <w:tc>
          <w:tcPr>
            <w:tcW w:w="7808" w:type="dxa"/>
            <w:gridSpan w:val="6"/>
            <w:tcBorders>
              <w:top w:val="nil"/>
              <w:left w:val="nil"/>
              <w:bottom w:val="nil"/>
              <w:right w:val="nil"/>
            </w:tcBorders>
            <w:shd w:val="clear" w:color="auto" w:fill="FFFFFF"/>
          </w:tcPr>
          <w:p w:rsidR="00B31D8C" w:rsidRPr="00B31D8C" w:rsidRDefault="00B31D8C" w:rsidP="00B31D8C">
            <w:pPr>
              <w:autoSpaceDE w:val="0"/>
              <w:autoSpaceDN w:val="0"/>
              <w:bidi w:val="0"/>
              <w:adjustRightInd w:val="0"/>
              <w:spacing w:after="0" w:line="320" w:lineRule="atLeast"/>
              <w:ind w:left="60" w:right="60"/>
              <w:rPr>
                <w:rFonts w:ascii="Arial" w:hAnsi="Arial" w:cs="Arial"/>
                <w:color w:val="000000"/>
                <w:sz w:val="18"/>
                <w:szCs w:val="18"/>
              </w:rPr>
            </w:pPr>
          </w:p>
        </w:tc>
      </w:tr>
    </w:tbl>
    <w:p w:rsidR="007B4986" w:rsidRDefault="00C500C2" w:rsidP="00C500C2">
      <w:pPr>
        <w:spacing w:after="0" w:line="240" w:lineRule="auto"/>
        <w:jc w:val="lowKashida"/>
        <w:rPr>
          <w:rFonts w:asciiTheme="majorBidi" w:eastAsia="Times New Roman" w:hAnsiTheme="majorBidi" w:cs="B Lotus"/>
          <w:sz w:val="28"/>
          <w:szCs w:val="28"/>
          <w:rtl/>
        </w:rPr>
      </w:pPr>
      <w:r>
        <w:rPr>
          <w:rFonts w:asciiTheme="majorBidi" w:eastAsia="Times New Roman" w:hAnsiTheme="majorBidi" w:cs="B Lotus" w:hint="cs"/>
          <w:sz w:val="28"/>
          <w:szCs w:val="28"/>
          <w:rtl/>
        </w:rPr>
        <w:t xml:space="preserve">با توجه به آنكه </w:t>
      </w:r>
      <w:r>
        <w:rPr>
          <w:rFonts w:asciiTheme="majorBidi" w:eastAsia="Times New Roman" w:hAnsiTheme="majorBidi" w:cs="B Lotus"/>
          <w:sz w:val="28"/>
          <w:szCs w:val="28"/>
        </w:rPr>
        <w:t>pvalue</w:t>
      </w:r>
      <w:r>
        <w:rPr>
          <w:rFonts w:asciiTheme="majorBidi" w:eastAsia="Times New Roman" w:hAnsiTheme="majorBidi" w:cs="B Lotus" w:hint="cs"/>
          <w:sz w:val="28"/>
          <w:szCs w:val="28"/>
          <w:rtl/>
        </w:rPr>
        <w:t xml:space="preserve"> همه گروه ها بيشتر از 05/0 است، بنابراين در سطح 95 درصد اطمينان مي توان گفت </w:t>
      </w:r>
      <w:r w:rsidR="00F82113">
        <w:rPr>
          <w:rFonts w:asciiTheme="majorBidi" w:eastAsia="Times New Roman" w:hAnsiTheme="majorBidi" w:cs="B Lotus" w:hint="cs"/>
          <w:sz w:val="28"/>
          <w:szCs w:val="28"/>
          <w:rtl/>
        </w:rPr>
        <w:t xml:space="preserve">داده ها </w:t>
      </w:r>
      <w:r>
        <w:rPr>
          <w:rFonts w:asciiTheme="majorBidi" w:eastAsia="Times New Roman" w:hAnsiTheme="majorBidi" w:cs="B Lotus" w:hint="cs"/>
          <w:sz w:val="28"/>
          <w:szCs w:val="28"/>
          <w:rtl/>
        </w:rPr>
        <w:t>داراي توزيع نرمال هستند.</w:t>
      </w:r>
    </w:p>
    <w:p w:rsidR="007B4986" w:rsidRDefault="00F82113" w:rsidP="009D06FA">
      <w:pPr>
        <w:spacing w:after="0" w:line="240" w:lineRule="auto"/>
        <w:jc w:val="lowKashida"/>
        <w:rPr>
          <w:rFonts w:asciiTheme="majorBidi" w:eastAsia="Times New Roman" w:hAnsiTheme="majorBidi" w:cs="B Lotus"/>
          <w:sz w:val="28"/>
          <w:szCs w:val="28"/>
          <w:rtl/>
        </w:rPr>
      </w:pPr>
      <w:r>
        <w:rPr>
          <w:rFonts w:asciiTheme="majorBidi" w:eastAsia="Times New Roman" w:hAnsiTheme="majorBidi" w:cs="B Lotus" w:hint="cs"/>
          <w:sz w:val="28"/>
          <w:szCs w:val="28"/>
          <w:rtl/>
        </w:rPr>
        <w:t xml:space="preserve">در اين مرحله براي تعيين و مقايسه ميزان تاثير 2 روش موصوف بر يادگيري فراگيران، از آزمون                </w:t>
      </w:r>
      <w:r w:rsidRPr="00C500C2">
        <w:rPr>
          <w:rFonts w:cs="B Zar"/>
          <w:sz w:val="28"/>
          <w:szCs w:val="28"/>
        </w:rPr>
        <w:t xml:space="preserve"> </w:t>
      </w:r>
      <w:r>
        <w:rPr>
          <w:rFonts w:cs="B Zar"/>
          <w:sz w:val="28"/>
          <w:szCs w:val="28"/>
        </w:rPr>
        <w:t>Paired-Samples T Test</w:t>
      </w:r>
      <w:r>
        <w:rPr>
          <w:rFonts w:asciiTheme="majorBidi" w:eastAsia="Times New Roman" w:hAnsiTheme="majorBidi" w:cs="B Lotus" w:hint="cs"/>
          <w:sz w:val="28"/>
          <w:szCs w:val="28"/>
          <w:rtl/>
        </w:rPr>
        <w:t>استفاده مي شود. نتايج آزمون به شرح جداول زير مي باشد:</w:t>
      </w:r>
    </w:p>
    <w:p w:rsidR="008424C2" w:rsidRPr="008424C2" w:rsidRDefault="008424C2" w:rsidP="008424C2">
      <w:pPr>
        <w:autoSpaceDE w:val="0"/>
        <w:autoSpaceDN w:val="0"/>
        <w:bidi w:val="0"/>
        <w:adjustRightInd w:val="0"/>
        <w:spacing w:after="0" w:line="240" w:lineRule="auto"/>
        <w:rPr>
          <w:rFonts w:ascii="Times New Roman" w:hAnsi="Times New Roman" w:cs="Times New Roman"/>
          <w:sz w:val="24"/>
          <w:szCs w:val="24"/>
        </w:rPr>
      </w:pPr>
    </w:p>
    <w:tbl>
      <w:tblPr>
        <w:tblW w:w="5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6"/>
        <w:gridCol w:w="1512"/>
        <w:gridCol w:w="763"/>
        <w:gridCol w:w="1198"/>
        <w:gridCol w:w="1001"/>
      </w:tblGrid>
      <w:tr w:rsidR="008424C2" w:rsidRPr="008424C2" w:rsidTr="00F82113">
        <w:trPr>
          <w:cantSplit/>
        </w:trPr>
        <w:tc>
          <w:tcPr>
            <w:tcW w:w="5230" w:type="dxa"/>
            <w:gridSpan w:val="5"/>
            <w:tcBorders>
              <w:top w:val="nil"/>
              <w:left w:val="nil"/>
              <w:bottom w:val="nil"/>
              <w:right w:val="nil"/>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b/>
                <w:bCs/>
                <w:color w:val="000000"/>
                <w:sz w:val="18"/>
                <w:szCs w:val="18"/>
              </w:rPr>
              <w:t>Paired Samples Correlations</w:t>
            </w:r>
          </w:p>
        </w:tc>
      </w:tr>
      <w:tr w:rsidR="008424C2" w:rsidRPr="008424C2" w:rsidTr="00F82113">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tcPr>
          <w:p w:rsidR="008424C2" w:rsidRPr="008424C2" w:rsidRDefault="008424C2" w:rsidP="008424C2">
            <w:pPr>
              <w:autoSpaceDE w:val="0"/>
              <w:autoSpaceDN w:val="0"/>
              <w:bidi w:val="0"/>
              <w:adjustRightInd w:val="0"/>
              <w:spacing w:after="0" w:line="320" w:lineRule="atLeast"/>
              <w:ind w:left="60" w:right="60"/>
              <w:rPr>
                <w:rFonts w:ascii="Arial" w:hAnsi="Arial" w:cs="Arial"/>
                <w:color w:val="000000"/>
                <w:sz w:val="18"/>
                <w:szCs w:val="18"/>
              </w:rPr>
            </w:pPr>
          </w:p>
        </w:tc>
        <w:tc>
          <w:tcPr>
            <w:tcW w:w="763" w:type="dxa"/>
            <w:tcBorders>
              <w:top w:val="single" w:sz="16" w:space="0" w:color="000000"/>
              <w:left w:val="single" w:sz="16" w:space="0" w:color="000000"/>
              <w:bottom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N</w:t>
            </w:r>
          </w:p>
        </w:tc>
        <w:tc>
          <w:tcPr>
            <w:tcW w:w="1198" w:type="dxa"/>
            <w:tcBorders>
              <w:top w:val="single" w:sz="16" w:space="0" w:color="000000"/>
              <w:bottom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Correlation</w:t>
            </w:r>
          </w:p>
        </w:tc>
        <w:tc>
          <w:tcPr>
            <w:tcW w:w="1001" w:type="dxa"/>
            <w:tcBorders>
              <w:top w:val="single" w:sz="16" w:space="0" w:color="000000"/>
              <w:bottom w:val="single" w:sz="16" w:space="0" w:color="000000"/>
              <w:right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Sig.</w:t>
            </w:r>
          </w:p>
        </w:tc>
      </w:tr>
      <w:tr w:rsidR="008424C2" w:rsidRPr="008424C2" w:rsidTr="00F82113">
        <w:trPr>
          <w:cantSplit/>
        </w:trPr>
        <w:tc>
          <w:tcPr>
            <w:tcW w:w="756" w:type="dxa"/>
            <w:tcBorders>
              <w:top w:val="single" w:sz="16" w:space="0" w:color="000000"/>
              <w:left w:val="single" w:sz="16" w:space="0" w:color="000000"/>
              <w:bottom w:val="nil"/>
              <w:right w:val="nil"/>
            </w:tcBorders>
            <w:shd w:val="clear" w:color="auto" w:fill="FFFFFF"/>
            <w:vAlign w:val="center"/>
          </w:tcPr>
          <w:p w:rsidR="008424C2" w:rsidRPr="008424C2" w:rsidRDefault="008424C2" w:rsidP="008424C2">
            <w:pPr>
              <w:autoSpaceDE w:val="0"/>
              <w:autoSpaceDN w:val="0"/>
              <w:bidi w:val="0"/>
              <w:adjustRightInd w:val="0"/>
              <w:spacing w:after="0" w:line="320" w:lineRule="atLeast"/>
              <w:ind w:left="60" w:right="60"/>
              <w:rPr>
                <w:rFonts w:ascii="Arial" w:hAnsi="Arial" w:cs="Arial"/>
                <w:color w:val="000000"/>
                <w:sz w:val="18"/>
                <w:szCs w:val="18"/>
              </w:rPr>
            </w:pPr>
            <w:r w:rsidRPr="008424C2">
              <w:rPr>
                <w:rFonts w:ascii="Arial" w:hAnsi="Arial" w:cs="Arial"/>
                <w:color w:val="000000"/>
                <w:sz w:val="18"/>
                <w:szCs w:val="18"/>
              </w:rPr>
              <w:t>Pair 1</w:t>
            </w:r>
          </w:p>
        </w:tc>
        <w:tc>
          <w:tcPr>
            <w:tcW w:w="1512" w:type="dxa"/>
            <w:tcBorders>
              <w:top w:val="single" w:sz="16" w:space="0" w:color="000000"/>
              <w:left w:val="nil"/>
              <w:bottom w:val="nil"/>
              <w:right w:val="single" w:sz="16" w:space="0" w:color="000000"/>
            </w:tcBorders>
            <w:shd w:val="clear" w:color="auto" w:fill="FFFFFF"/>
            <w:vAlign w:val="center"/>
          </w:tcPr>
          <w:p w:rsidR="008424C2" w:rsidRPr="008424C2" w:rsidRDefault="00F82113" w:rsidP="00F82113">
            <w:pPr>
              <w:autoSpaceDE w:val="0"/>
              <w:autoSpaceDN w:val="0"/>
              <w:bidi w:val="0"/>
              <w:adjustRightInd w:val="0"/>
              <w:spacing w:after="0" w:line="320" w:lineRule="atLeast"/>
              <w:ind w:left="60" w:right="60"/>
              <w:rPr>
                <w:rFonts w:ascii="Arial" w:hAnsi="Arial" w:cs="Arial"/>
                <w:color w:val="000000"/>
                <w:sz w:val="18"/>
                <w:szCs w:val="18"/>
                <w:rtl/>
              </w:rPr>
            </w:pPr>
            <w:r>
              <w:rPr>
                <w:rFonts w:ascii="Arial" w:hAnsi="Arial" w:cs="Arial" w:hint="cs"/>
                <w:color w:val="000000"/>
                <w:sz w:val="18"/>
                <w:szCs w:val="18"/>
                <w:rtl/>
              </w:rPr>
              <w:t>كلاسيك:قبل و بعد</w:t>
            </w:r>
          </w:p>
        </w:tc>
        <w:tc>
          <w:tcPr>
            <w:tcW w:w="763" w:type="dxa"/>
            <w:tcBorders>
              <w:top w:val="single" w:sz="16" w:space="0" w:color="000000"/>
              <w:left w:val="single" w:sz="16" w:space="0" w:color="000000"/>
              <w:bottom w:val="nil"/>
            </w:tcBorders>
            <w:shd w:val="clear" w:color="auto" w:fill="FFFFFF"/>
            <w:vAlign w:val="center"/>
          </w:tcPr>
          <w:p w:rsidR="008424C2" w:rsidRPr="008424C2" w:rsidRDefault="008424C2"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25</w:t>
            </w:r>
          </w:p>
        </w:tc>
        <w:tc>
          <w:tcPr>
            <w:tcW w:w="1198" w:type="dxa"/>
            <w:tcBorders>
              <w:top w:val="single" w:sz="16" w:space="0" w:color="000000"/>
              <w:bottom w:val="nil"/>
            </w:tcBorders>
            <w:shd w:val="clear" w:color="auto" w:fill="FFFFFF"/>
            <w:vAlign w:val="center"/>
          </w:tcPr>
          <w:p w:rsidR="008424C2" w:rsidRPr="008424C2" w:rsidRDefault="008424C2" w:rsidP="000736A4">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.7</w:t>
            </w:r>
            <w:r w:rsidR="000736A4" w:rsidRPr="008424C2">
              <w:rPr>
                <w:rFonts w:ascii="Arial" w:hAnsi="Arial" w:cs="Arial"/>
                <w:color w:val="000000"/>
                <w:sz w:val="18"/>
                <w:szCs w:val="18"/>
              </w:rPr>
              <w:t>6</w:t>
            </w:r>
            <w:r w:rsidR="000736A4">
              <w:rPr>
                <w:rFonts w:ascii="Arial" w:hAnsi="Arial" w:cs="Arial" w:hint="cs"/>
                <w:color w:val="000000"/>
                <w:sz w:val="18"/>
                <w:szCs w:val="18"/>
                <w:rtl/>
              </w:rPr>
              <w:t>0</w:t>
            </w:r>
          </w:p>
        </w:tc>
        <w:tc>
          <w:tcPr>
            <w:tcW w:w="1001" w:type="dxa"/>
            <w:tcBorders>
              <w:top w:val="single" w:sz="16" w:space="0" w:color="000000"/>
              <w:bottom w:val="nil"/>
              <w:right w:val="single" w:sz="16" w:space="0" w:color="000000"/>
            </w:tcBorders>
            <w:shd w:val="clear" w:color="auto" w:fill="FFFFFF"/>
            <w:vAlign w:val="center"/>
          </w:tcPr>
          <w:p w:rsidR="008424C2" w:rsidRPr="008424C2" w:rsidRDefault="008424C2"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.000</w:t>
            </w:r>
          </w:p>
        </w:tc>
      </w:tr>
      <w:tr w:rsidR="008424C2" w:rsidRPr="008424C2" w:rsidTr="00F82113">
        <w:trPr>
          <w:cantSplit/>
        </w:trPr>
        <w:tc>
          <w:tcPr>
            <w:tcW w:w="756" w:type="dxa"/>
            <w:tcBorders>
              <w:top w:val="nil"/>
              <w:left w:val="single" w:sz="16" w:space="0" w:color="000000"/>
              <w:bottom w:val="single" w:sz="16" w:space="0" w:color="000000"/>
              <w:right w:val="nil"/>
            </w:tcBorders>
            <w:shd w:val="clear" w:color="auto" w:fill="FFFFFF"/>
            <w:vAlign w:val="center"/>
          </w:tcPr>
          <w:p w:rsidR="008424C2" w:rsidRPr="008424C2" w:rsidRDefault="008424C2" w:rsidP="008424C2">
            <w:pPr>
              <w:autoSpaceDE w:val="0"/>
              <w:autoSpaceDN w:val="0"/>
              <w:bidi w:val="0"/>
              <w:adjustRightInd w:val="0"/>
              <w:spacing w:after="0" w:line="320" w:lineRule="atLeast"/>
              <w:ind w:left="60" w:right="60"/>
              <w:rPr>
                <w:rFonts w:ascii="Arial" w:hAnsi="Arial" w:cs="Arial"/>
                <w:color w:val="000000"/>
                <w:sz w:val="18"/>
                <w:szCs w:val="18"/>
              </w:rPr>
            </w:pPr>
            <w:r w:rsidRPr="008424C2">
              <w:rPr>
                <w:rFonts w:ascii="Arial" w:hAnsi="Arial" w:cs="Arial"/>
                <w:color w:val="000000"/>
                <w:sz w:val="18"/>
                <w:szCs w:val="18"/>
              </w:rPr>
              <w:t>Pair 2</w:t>
            </w:r>
          </w:p>
        </w:tc>
        <w:tc>
          <w:tcPr>
            <w:tcW w:w="1512" w:type="dxa"/>
            <w:tcBorders>
              <w:top w:val="nil"/>
              <w:left w:val="nil"/>
              <w:bottom w:val="single" w:sz="16" w:space="0" w:color="000000"/>
              <w:right w:val="single" w:sz="16" w:space="0" w:color="000000"/>
            </w:tcBorders>
            <w:shd w:val="clear" w:color="auto" w:fill="FFFFFF"/>
            <w:vAlign w:val="center"/>
          </w:tcPr>
          <w:p w:rsidR="008424C2" w:rsidRPr="008424C2" w:rsidRDefault="00F82113" w:rsidP="008424C2">
            <w:pPr>
              <w:autoSpaceDE w:val="0"/>
              <w:autoSpaceDN w:val="0"/>
              <w:bidi w:val="0"/>
              <w:adjustRightInd w:val="0"/>
              <w:spacing w:after="0" w:line="320" w:lineRule="atLeast"/>
              <w:ind w:left="60" w:right="60"/>
              <w:rPr>
                <w:rFonts w:ascii="Arial" w:hAnsi="Arial" w:cs="Arial"/>
                <w:color w:val="000000"/>
                <w:sz w:val="18"/>
                <w:szCs w:val="18"/>
              </w:rPr>
            </w:pPr>
            <w:r>
              <w:rPr>
                <w:rFonts w:ascii="Arial" w:hAnsi="Arial" w:cs="Arial" w:hint="cs"/>
                <w:color w:val="000000"/>
                <w:sz w:val="18"/>
                <w:szCs w:val="18"/>
                <w:rtl/>
              </w:rPr>
              <w:t>داستان گويي:قبل و بعد</w:t>
            </w:r>
          </w:p>
        </w:tc>
        <w:tc>
          <w:tcPr>
            <w:tcW w:w="763" w:type="dxa"/>
            <w:tcBorders>
              <w:top w:val="nil"/>
              <w:left w:val="single" w:sz="16" w:space="0" w:color="000000"/>
              <w:bottom w:val="single" w:sz="16" w:space="0" w:color="000000"/>
            </w:tcBorders>
            <w:shd w:val="clear" w:color="auto" w:fill="FFFFFF"/>
            <w:vAlign w:val="center"/>
          </w:tcPr>
          <w:p w:rsidR="008424C2" w:rsidRPr="008424C2" w:rsidRDefault="008424C2"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25</w:t>
            </w:r>
          </w:p>
        </w:tc>
        <w:tc>
          <w:tcPr>
            <w:tcW w:w="1198" w:type="dxa"/>
            <w:tcBorders>
              <w:top w:val="nil"/>
              <w:bottom w:val="single" w:sz="16" w:space="0" w:color="000000"/>
            </w:tcBorders>
            <w:shd w:val="clear" w:color="auto" w:fill="FFFFFF"/>
            <w:vAlign w:val="center"/>
          </w:tcPr>
          <w:p w:rsidR="008424C2" w:rsidRPr="008424C2" w:rsidRDefault="008424C2" w:rsidP="000736A4">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.7</w:t>
            </w:r>
            <w:r w:rsidR="000736A4">
              <w:rPr>
                <w:rFonts w:ascii="Arial" w:hAnsi="Arial" w:cs="Arial"/>
                <w:color w:val="000000"/>
                <w:sz w:val="18"/>
                <w:szCs w:val="18"/>
              </w:rPr>
              <w:t>83</w:t>
            </w:r>
          </w:p>
        </w:tc>
        <w:tc>
          <w:tcPr>
            <w:tcW w:w="1001" w:type="dxa"/>
            <w:tcBorders>
              <w:top w:val="nil"/>
              <w:bottom w:val="single" w:sz="16" w:space="0" w:color="000000"/>
              <w:right w:val="single" w:sz="16" w:space="0" w:color="000000"/>
            </w:tcBorders>
            <w:shd w:val="clear" w:color="auto" w:fill="FFFFFF"/>
            <w:vAlign w:val="center"/>
          </w:tcPr>
          <w:p w:rsidR="008424C2" w:rsidRPr="008424C2" w:rsidRDefault="008424C2"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.000</w:t>
            </w:r>
          </w:p>
        </w:tc>
      </w:tr>
    </w:tbl>
    <w:p w:rsidR="008424C2" w:rsidRPr="008424C2" w:rsidRDefault="008424C2" w:rsidP="008424C2">
      <w:pPr>
        <w:autoSpaceDE w:val="0"/>
        <w:autoSpaceDN w:val="0"/>
        <w:bidi w:val="0"/>
        <w:adjustRightInd w:val="0"/>
        <w:spacing w:after="0" w:line="400" w:lineRule="atLeast"/>
        <w:rPr>
          <w:rFonts w:ascii="Times New Roman" w:hAnsi="Times New Roman" w:cs="Times New Roman"/>
          <w:sz w:val="24"/>
          <w:szCs w:val="24"/>
        </w:rPr>
      </w:pPr>
    </w:p>
    <w:p w:rsidR="008424C2" w:rsidRPr="008424C2" w:rsidRDefault="008424C2" w:rsidP="008424C2">
      <w:pPr>
        <w:autoSpaceDE w:val="0"/>
        <w:autoSpaceDN w:val="0"/>
        <w:bidi w:val="0"/>
        <w:adjustRightInd w:val="0"/>
        <w:spacing w:after="0" w:line="240" w:lineRule="auto"/>
        <w:rPr>
          <w:rFonts w:ascii="Times New Roman" w:hAnsi="Times New Roman" w:cs="Times New Roman"/>
          <w:sz w:val="24"/>
          <w:szCs w:val="24"/>
        </w:rPr>
      </w:pP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562"/>
        <w:gridCol w:w="1719"/>
        <w:gridCol w:w="1131"/>
        <w:gridCol w:w="1273"/>
        <w:gridCol w:w="791"/>
        <w:gridCol w:w="1048"/>
        <w:gridCol w:w="797"/>
        <w:gridCol w:w="591"/>
        <w:gridCol w:w="410"/>
        <w:gridCol w:w="892"/>
      </w:tblGrid>
      <w:tr w:rsidR="008424C2" w:rsidRPr="008424C2" w:rsidTr="00F82113">
        <w:trPr>
          <w:cantSplit/>
        </w:trPr>
        <w:tc>
          <w:tcPr>
            <w:tcW w:w="9214" w:type="dxa"/>
            <w:gridSpan w:val="10"/>
            <w:tcBorders>
              <w:top w:val="nil"/>
              <w:left w:val="nil"/>
              <w:bottom w:val="nil"/>
              <w:right w:val="nil"/>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b/>
                <w:bCs/>
                <w:color w:val="000000"/>
                <w:sz w:val="18"/>
                <w:szCs w:val="18"/>
              </w:rPr>
              <w:t>Paired Samples Test</w:t>
            </w:r>
          </w:p>
        </w:tc>
      </w:tr>
      <w:tr w:rsidR="00F82113" w:rsidRPr="008424C2" w:rsidTr="00F82113">
        <w:trPr>
          <w:cantSplit/>
        </w:trPr>
        <w:tc>
          <w:tcPr>
            <w:tcW w:w="2268" w:type="dxa"/>
            <w:gridSpan w:val="2"/>
            <w:vMerge w:val="restart"/>
            <w:tcBorders>
              <w:top w:val="single" w:sz="16" w:space="0" w:color="000000"/>
              <w:left w:val="single" w:sz="16" w:space="0" w:color="000000"/>
              <w:bottom w:val="nil"/>
              <w:right w:val="nil"/>
            </w:tcBorders>
            <w:shd w:val="clear" w:color="auto" w:fill="FFFFFF"/>
          </w:tcPr>
          <w:p w:rsidR="008424C2" w:rsidRPr="008424C2" w:rsidRDefault="008424C2" w:rsidP="008424C2">
            <w:pPr>
              <w:autoSpaceDE w:val="0"/>
              <w:autoSpaceDN w:val="0"/>
              <w:bidi w:val="0"/>
              <w:adjustRightInd w:val="0"/>
              <w:spacing w:after="0" w:line="320" w:lineRule="atLeast"/>
              <w:ind w:left="60" w:right="60"/>
              <w:rPr>
                <w:rFonts w:ascii="Arial" w:hAnsi="Arial" w:cs="Arial"/>
                <w:color w:val="000000"/>
                <w:sz w:val="18"/>
                <w:szCs w:val="18"/>
              </w:rPr>
            </w:pPr>
          </w:p>
        </w:tc>
        <w:tc>
          <w:tcPr>
            <w:tcW w:w="5050" w:type="dxa"/>
            <w:gridSpan w:val="5"/>
            <w:tcBorders>
              <w:top w:val="single" w:sz="16" w:space="0" w:color="000000"/>
              <w:left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Paired Differences</w:t>
            </w:r>
          </w:p>
        </w:tc>
        <w:tc>
          <w:tcPr>
            <w:tcW w:w="591" w:type="dxa"/>
            <w:vMerge w:val="restart"/>
            <w:tcBorders>
              <w:top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t</w:t>
            </w:r>
          </w:p>
        </w:tc>
        <w:tc>
          <w:tcPr>
            <w:tcW w:w="411" w:type="dxa"/>
            <w:vMerge w:val="restart"/>
            <w:tcBorders>
              <w:top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df</w:t>
            </w:r>
          </w:p>
        </w:tc>
        <w:tc>
          <w:tcPr>
            <w:tcW w:w="894" w:type="dxa"/>
            <w:vMerge w:val="restart"/>
            <w:tcBorders>
              <w:top w:val="single" w:sz="16" w:space="0" w:color="000000"/>
              <w:right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Sig. (2-tailed)</w:t>
            </w:r>
          </w:p>
        </w:tc>
      </w:tr>
      <w:tr w:rsidR="00F82113" w:rsidRPr="008424C2" w:rsidTr="00F82113">
        <w:trPr>
          <w:cantSplit/>
        </w:trPr>
        <w:tc>
          <w:tcPr>
            <w:tcW w:w="2268" w:type="dxa"/>
            <w:gridSpan w:val="2"/>
            <w:vMerge/>
            <w:tcBorders>
              <w:top w:val="single" w:sz="16" w:space="0" w:color="000000"/>
              <w:left w:val="single" w:sz="16" w:space="0" w:color="000000"/>
              <w:bottom w:val="nil"/>
              <w:right w:val="nil"/>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1134" w:type="dxa"/>
            <w:vMerge w:val="restart"/>
            <w:tcBorders>
              <w:left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Mean</w:t>
            </w:r>
          </w:p>
        </w:tc>
        <w:tc>
          <w:tcPr>
            <w:tcW w:w="1276" w:type="dxa"/>
            <w:vMerge w:val="restart"/>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Std. Deviation</w:t>
            </w:r>
          </w:p>
        </w:tc>
        <w:tc>
          <w:tcPr>
            <w:tcW w:w="792" w:type="dxa"/>
            <w:vMerge w:val="restart"/>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Std. Error Mean</w:t>
            </w:r>
          </w:p>
        </w:tc>
        <w:tc>
          <w:tcPr>
            <w:tcW w:w="1848" w:type="dxa"/>
            <w:gridSpan w:val="2"/>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95% Confidence Interval of the Difference</w:t>
            </w:r>
          </w:p>
        </w:tc>
        <w:tc>
          <w:tcPr>
            <w:tcW w:w="591" w:type="dxa"/>
            <w:vMerge/>
            <w:tcBorders>
              <w:top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411" w:type="dxa"/>
            <w:vMerge/>
            <w:tcBorders>
              <w:top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894" w:type="dxa"/>
            <w:vMerge/>
            <w:tcBorders>
              <w:top w:val="single" w:sz="16" w:space="0" w:color="000000"/>
              <w:right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r>
      <w:tr w:rsidR="00F82113" w:rsidRPr="008424C2" w:rsidTr="00F82113">
        <w:trPr>
          <w:cantSplit/>
        </w:trPr>
        <w:tc>
          <w:tcPr>
            <w:tcW w:w="2268" w:type="dxa"/>
            <w:gridSpan w:val="2"/>
            <w:vMerge/>
            <w:tcBorders>
              <w:top w:val="single" w:sz="16" w:space="0" w:color="000000"/>
              <w:left w:val="single" w:sz="16" w:space="0" w:color="000000"/>
              <w:bottom w:val="nil"/>
              <w:right w:val="nil"/>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1134" w:type="dxa"/>
            <w:vMerge/>
            <w:tcBorders>
              <w:left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1276" w:type="dxa"/>
            <w:vMerge/>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792" w:type="dxa"/>
            <w:vMerge/>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1051" w:type="dxa"/>
            <w:tcBorders>
              <w:bottom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Lower</w:t>
            </w:r>
          </w:p>
        </w:tc>
        <w:tc>
          <w:tcPr>
            <w:tcW w:w="797" w:type="dxa"/>
            <w:tcBorders>
              <w:bottom w:val="single" w:sz="16" w:space="0" w:color="000000"/>
            </w:tcBorders>
            <w:shd w:val="clear" w:color="auto" w:fill="FFFFFF"/>
          </w:tcPr>
          <w:p w:rsidR="008424C2" w:rsidRPr="008424C2" w:rsidRDefault="008424C2" w:rsidP="008424C2">
            <w:pPr>
              <w:autoSpaceDE w:val="0"/>
              <w:autoSpaceDN w:val="0"/>
              <w:bidi w:val="0"/>
              <w:adjustRightInd w:val="0"/>
              <w:spacing w:after="0" w:line="320" w:lineRule="atLeast"/>
              <w:ind w:left="60" w:right="60"/>
              <w:jc w:val="center"/>
              <w:rPr>
                <w:rFonts w:ascii="Arial" w:hAnsi="Arial" w:cs="Arial"/>
                <w:color w:val="000000"/>
                <w:sz w:val="18"/>
                <w:szCs w:val="18"/>
              </w:rPr>
            </w:pPr>
            <w:r w:rsidRPr="008424C2">
              <w:rPr>
                <w:rFonts w:ascii="Arial" w:hAnsi="Arial" w:cs="Arial"/>
                <w:color w:val="000000"/>
                <w:sz w:val="18"/>
                <w:szCs w:val="18"/>
              </w:rPr>
              <w:t>Upper</w:t>
            </w:r>
          </w:p>
        </w:tc>
        <w:tc>
          <w:tcPr>
            <w:tcW w:w="591" w:type="dxa"/>
            <w:vMerge/>
            <w:tcBorders>
              <w:top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411" w:type="dxa"/>
            <w:vMerge/>
            <w:tcBorders>
              <w:top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c>
          <w:tcPr>
            <w:tcW w:w="894" w:type="dxa"/>
            <w:vMerge/>
            <w:tcBorders>
              <w:top w:val="single" w:sz="16" w:space="0" w:color="000000"/>
              <w:right w:val="single" w:sz="16" w:space="0" w:color="000000"/>
            </w:tcBorders>
            <w:shd w:val="clear" w:color="auto" w:fill="FFFFFF"/>
          </w:tcPr>
          <w:p w:rsidR="008424C2" w:rsidRPr="008424C2" w:rsidRDefault="008424C2" w:rsidP="008424C2">
            <w:pPr>
              <w:autoSpaceDE w:val="0"/>
              <w:autoSpaceDN w:val="0"/>
              <w:bidi w:val="0"/>
              <w:adjustRightInd w:val="0"/>
              <w:spacing w:after="0" w:line="240" w:lineRule="auto"/>
              <w:rPr>
                <w:rFonts w:ascii="Arial" w:hAnsi="Arial" w:cs="Arial"/>
                <w:color w:val="000000"/>
                <w:sz w:val="18"/>
                <w:szCs w:val="18"/>
              </w:rPr>
            </w:pPr>
          </w:p>
        </w:tc>
      </w:tr>
      <w:tr w:rsidR="00F82113" w:rsidRPr="008424C2" w:rsidTr="00F82113">
        <w:trPr>
          <w:cantSplit/>
        </w:trPr>
        <w:tc>
          <w:tcPr>
            <w:tcW w:w="0" w:type="auto"/>
            <w:tcBorders>
              <w:top w:val="single" w:sz="16" w:space="0" w:color="000000"/>
              <w:left w:val="single" w:sz="16" w:space="0" w:color="000000"/>
              <w:bottom w:val="nil"/>
              <w:right w:val="nil"/>
            </w:tcBorders>
            <w:shd w:val="clear" w:color="auto" w:fill="FFFFFF"/>
            <w:vAlign w:val="center"/>
          </w:tcPr>
          <w:p w:rsidR="00F82113" w:rsidRPr="008424C2" w:rsidRDefault="00F82113" w:rsidP="00F82113">
            <w:pPr>
              <w:autoSpaceDE w:val="0"/>
              <w:autoSpaceDN w:val="0"/>
              <w:bidi w:val="0"/>
              <w:adjustRightInd w:val="0"/>
              <w:spacing w:after="0" w:line="320" w:lineRule="atLeast"/>
              <w:ind w:left="60" w:right="60"/>
              <w:rPr>
                <w:rFonts w:ascii="Arial" w:hAnsi="Arial" w:cs="Arial"/>
                <w:color w:val="000000"/>
                <w:sz w:val="18"/>
                <w:szCs w:val="18"/>
              </w:rPr>
            </w:pPr>
            <w:r w:rsidRPr="008424C2">
              <w:rPr>
                <w:rFonts w:ascii="Arial" w:hAnsi="Arial" w:cs="Arial"/>
                <w:color w:val="000000"/>
                <w:sz w:val="18"/>
                <w:szCs w:val="18"/>
              </w:rPr>
              <w:t>Pair</w:t>
            </w:r>
            <w:r>
              <w:rPr>
                <w:rFonts w:ascii="Arial" w:hAnsi="Arial" w:cs="Arial"/>
                <w:color w:val="000000"/>
                <w:sz w:val="18"/>
                <w:szCs w:val="18"/>
              </w:rPr>
              <w:t>1</w:t>
            </w:r>
            <w:r w:rsidRPr="008424C2">
              <w:rPr>
                <w:rFonts w:ascii="Arial" w:hAnsi="Arial" w:cs="Arial"/>
                <w:color w:val="000000"/>
                <w:sz w:val="18"/>
                <w:szCs w:val="18"/>
              </w:rPr>
              <w:t xml:space="preserve"> </w:t>
            </w:r>
          </w:p>
        </w:tc>
        <w:tc>
          <w:tcPr>
            <w:tcW w:w="1727" w:type="dxa"/>
            <w:tcBorders>
              <w:top w:val="single" w:sz="16" w:space="0" w:color="000000"/>
              <w:left w:val="nil"/>
              <w:bottom w:val="nil"/>
              <w:right w:val="single" w:sz="16" w:space="0" w:color="000000"/>
            </w:tcBorders>
            <w:shd w:val="clear" w:color="auto" w:fill="FFFFFF"/>
            <w:vAlign w:val="center"/>
          </w:tcPr>
          <w:p w:rsidR="00F82113" w:rsidRPr="008424C2" w:rsidRDefault="00F82113" w:rsidP="00F82113">
            <w:pPr>
              <w:autoSpaceDE w:val="0"/>
              <w:autoSpaceDN w:val="0"/>
              <w:bidi w:val="0"/>
              <w:adjustRightInd w:val="0"/>
              <w:spacing w:after="0" w:line="320" w:lineRule="atLeast"/>
              <w:ind w:left="60" w:right="60"/>
              <w:jc w:val="right"/>
              <w:rPr>
                <w:rFonts w:ascii="Arial" w:hAnsi="Arial" w:cs="Arial"/>
                <w:color w:val="000000"/>
                <w:sz w:val="18"/>
                <w:szCs w:val="18"/>
                <w:rtl/>
              </w:rPr>
            </w:pPr>
            <w:r>
              <w:rPr>
                <w:rFonts w:ascii="Arial" w:hAnsi="Arial" w:cs="Arial" w:hint="cs"/>
                <w:color w:val="000000"/>
                <w:sz w:val="18"/>
                <w:szCs w:val="18"/>
                <w:rtl/>
              </w:rPr>
              <w:t>كلاسيك:قبل وبعد</w:t>
            </w:r>
          </w:p>
        </w:tc>
        <w:tc>
          <w:tcPr>
            <w:tcW w:w="1134" w:type="dxa"/>
            <w:tcBorders>
              <w:top w:val="single" w:sz="16" w:space="0" w:color="000000"/>
              <w:left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.60000</w:t>
            </w:r>
          </w:p>
        </w:tc>
        <w:tc>
          <w:tcPr>
            <w:tcW w:w="1276" w:type="dxa"/>
            <w:tcBorders>
              <w:top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.86603</w:t>
            </w:r>
          </w:p>
        </w:tc>
        <w:tc>
          <w:tcPr>
            <w:tcW w:w="792" w:type="dxa"/>
            <w:tcBorders>
              <w:top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.17321</w:t>
            </w:r>
          </w:p>
        </w:tc>
        <w:tc>
          <w:tcPr>
            <w:tcW w:w="1051" w:type="dxa"/>
            <w:tcBorders>
              <w:top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.24252</w:t>
            </w:r>
          </w:p>
        </w:tc>
        <w:tc>
          <w:tcPr>
            <w:tcW w:w="797" w:type="dxa"/>
            <w:tcBorders>
              <w:top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.95748</w:t>
            </w:r>
          </w:p>
        </w:tc>
        <w:tc>
          <w:tcPr>
            <w:tcW w:w="591" w:type="dxa"/>
            <w:tcBorders>
              <w:top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3.464</w:t>
            </w:r>
          </w:p>
        </w:tc>
        <w:tc>
          <w:tcPr>
            <w:tcW w:w="411" w:type="dxa"/>
            <w:tcBorders>
              <w:top w:val="single" w:sz="16" w:space="0" w:color="000000"/>
              <w:bottom w:val="nil"/>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24</w:t>
            </w:r>
          </w:p>
        </w:tc>
        <w:tc>
          <w:tcPr>
            <w:tcW w:w="894" w:type="dxa"/>
            <w:tcBorders>
              <w:top w:val="single" w:sz="16" w:space="0" w:color="000000"/>
              <w:bottom w:val="nil"/>
              <w:right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.002</w:t>
            </w:r>
          </w:p>
        </w:tc>
      </w:tr>
      <w:tr w:rsidR="00F82113" w:rsidRPr="008424C2" w:rsidTr="00F82113">
        <w:trPr>
          <w:cantSplit/>
        </w:trPr>
        <w:tc>
          <w:tcPr>
            <w:tcW w:w="0" w:type="auto"/>
            <w:tcBorders>
              <w:top w:val="nil"/>
              <w:left w:val="single" w:sz="16" w:space="0" w:color="000000"/>
              <w:bottom w:val="single" w:sz="16" w:space="0" w:color="000000"/>
              <w:right w:val="nil"/>
            </w:tcBorders>
            <w:shd w:val="clear" w:color="auto" w:fill="FFFFFF"/>
            <w:vAlign w:val="center"/>
          </w:tcPr>
          <w:p w:rsidR="00F82113" w:rsidRPr="008424C2" w:rsidRDefault="00F82113" w:rsidP="00F82113">
            <w:pPr>
              <w:autoSpaceDE w:val="0"/>
              <w:autoSpaceDN w:val="0"/>
              <w:bidi w:val="0"/>
              <w:adjustRightInd w:val="0"/>
              <w:spacing w:after="0" w:line="320" w:lineRule="atLeast"/>
              <w:ind w:left="60" w:right="60"/>
              <w:rPr>
                <w:rFonts w:ascii="Arial" w:hAnsi="Arial" w:cs="Arial"/>
                <w:color w:val="000000"/>
                <w:sz w:val="18"/>
                <w:szCs w:val="18"/>
              </w:rPr>
            </w:pPr>
            <w:r w:rsidRPr="008424C2">
              <w:rPr>
                <w:rFonts w:ascii="Arial" w:hAnsi="Arial" w:cs="Arial"/>
                <w:color w:val="000000"/>
                <w:sz w:val="18"/>
                <w:szCs w:val="18"/>
              </w:rPr>
              <w:t>Pair</w:t>
            </w:r>
            <w:r>
              <w:rPr>
                <w:rFonts w:ascii="Arial" w:hAnsi="Arial" w:cs="Arial"/>
                <w:color w:val="000000"/>
                <w:sz w:val="18"/>
                <w:szCs w:val="18"/>
              </w:rPr>
              <w:t>2</w:t>
            </w:r>
            <w:r w:rsidRPr="008424C2">
              <w:rPr>
                <w:rFonts w:ascii="Arial" w:hAnsi="Arial" w:cs="Arial"/>
                <w:color w:val="000000"/>
                <w:sz w:val="18"/>
                <w:szCs w:val="18"/>
              </w:rPr>
              <w:t xml:space="preserve"> </w:t>
            </w:r>
          </w:p>
        </w:tc>
        <w:tc>
          <w:tcPr>
            <w:tcW w:w="1727" w:type="dxa"/>
            <w:tcBorders>
              <w:top w:val="nil"/>
              <w:left w:val="nil"/>
              <w:bottom w:val="single" w:sz="16" w:space="0" w:color="000000"/>
              <w:right w:val="single" w:sz="16" w:space="0" w:color="000000"/>
            </w:tcBorders>
            <w:shd w:val="clear" w:color="auto" w:fill="FFFFFF"/>
            <w:vAlign w:val="center"/>
          </w:tcPr>
          <w:p w:rsidR="00F82113" w:rsidRPr="008424C2" w:rsidRDefault="00F82113" w:rsidP="00F82113">
            <w:pPr>
              <w:autoSpaceDE w:val="0"/>
              <w:autoSpaceDN w:val="0"/>
              <w:bidi w:val="0"/>
              <w:adjustRightInd w:val="0"/>
              <w:spacing w:after="0" w:line="320" w:lineRule="atLeast"/>
              <w:ind w:left="60" w:right="60"/>
              <w:jc w:val="right"/>
              <w:rPr>
                <w:rFonts w:ascii="Arial" w:hAnsi="Arial" w:cs="Arial"/>
                <w:color w:val="000000"/>
                <w:sz w:val="18"/>
                <w:szCs w:val="18"/>
              </w:rPr>
            </w:pPr>
            <w:r>
              <w:rPr>
                <w:rFonts w:ascii="Arial" w:hAnsi="Arial" w:cs="Arial" w:hint="cs"/>
                <w:color w:val="000000"/>
                <w:sz w:val="18"/>
                <w:szCs w:val="18"/>
                <w:rtl/>
              </w:rPr>
              <w:t>داستان گويي:قبل و بعد</w:t>
            </w:r>
          </w:p>
        </w:tc>
        <w:tc>
          <w:tcPr>
            <w:tcW w:w="1134" w:type="dxa"/>
            <w:tcBorders>
              <w:top w:val="nil"/>
              <w:left w:val="single" w:sz="16" w:space="0" w:color="000000"/>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1.04000</w:t>
            </w:r>
          </w:p>
        </w:tc>
        <w:tc>
          <w:tcPr>
            <w:tcW w:w="1276" w:type="dxa"/>
            <w:tcBorders>
              <w:top w:val="nil"/>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.78951</w:t>
            </w:r>
          </w:p>
        </w:tc>
        <w:tc>
          <w:tcPr>
            <w:tcW w:w="792" w:type="dxa"/>
            <w:tcBorders>
              <w:top w:val="nil"/>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.15790</w:t>
            </w:r>
          </w:p>
        </w:tc>
        <w:tc>
          <w:tcPr>
            <w:tcW w:w="1051" w:type="dxa"/>
            <w:tcBorders>
              <w:top w:val="nil"/>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.71410</w:t>
            </w:r>
          </w:p>
        </w:tc>
        <w:tc>
          <w:tcPr>
            <w:tcW w:w="797" w:type="dxa"/>
            <w:tcBorders>
              <w:top w:val="nil"/>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1.36590</w:t>
            </w:r>
          </w:p>
        </w:tc>
        <w:tc>
          <w:tcPr>
            <w:tcW w:w="591" w:type="dxa"/>
            <w:tcBorders>
              <w:top w:val="nil"/>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6.586</w:t>
            </w:r>
          </w:p>
        </w:tc>
        <w:tc>
          <w:tcPr>
            <w:tcW w:w="411" w:type="dxa"/>
            <w:tcBorders>
              <w:top w:val="nil"/>
              <w:bottom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24</w:t>
            </w:r>
          </w:p>
        </w:tc>
        <w:tc>
          <w:tcPr>
            <w:tcW w:w="894" w:type="dxa"/>
            <w:tcBorders>
              <w:top w:val="nil"/>
              <w:bottom w:val="single" w:sz="16" w:space="0" w:color="000000"/>
              <w:right w:val="single" w:sz="16" w:space="0" w:color="000000"/>
            </w:tcBorders>
            <w:shd w:val="clear" w:color="auto" w:fill="FFFFFF"/>
            <w:vAlign w:val="center"/>
          </w:tcPr>
          <w:p w:rsidR="00F82113" w:rsidRPr="008424C2" w:rsidRDefault="00F82113" w:rsidP="008424C2">
            <w:pPr>
              <w:autoSpaceDE w:val="0"/>
              <w:autoSpaceDN w:val="0"/>
              <w:bidi w:val="0"/>
              <w:adjustRightInd w:val="0"/>
              <w:spacing w:after="0" w:line="320" w:lineRule="atLeast"/>
              <w:ind w:left="60" w:right="60"/>
              <w:jc w:val="right"/>
              <w:rPr>
                <w:rFonts w:ascii="Arial" w:hAnsi="Arial" w:cs="Arial"/>
                <w:color w:val="000000"/>
                <w:sz w:val="18"/>
                <w:szCs w:val="18"/>
              </w:rPr>
            </w:pPr>
            <w:r w:rsidRPr="008424C2">
              <w:rPr>
                <w:rFonts w:ascii="Arial" w:hAnsi="Arial" w:cs="Arial"/>
                <w:color w:val="000000"/>
                <w:sz w:val="18"/>
                <w:szCs w:val="18"/>
              </w:rPr>
              <w:t>.000</w:t>
            </w:r>
          </w:p>
        </w:tc>
      </w:tr>
    </w:tbl>
    <w:p w:rsidR="008424C2" w:rsidRPr="008424C2" w:rsidRDefault="008424C2" w:rsidP="008424C2">
      <w:pPr>
        <w:autoSpaceDE w:val="0"/>
        <w:autoSpaceDN w:val="0"/>
        <w:bidi w:val="0"/>
        <w:adjustRightInd w:val="0"/>
        <w:spacing w:after="0" w:line="400" w:lineRule="atLeast"/>
        <w:rPr>
          <w:rFonts w:ascii="Times New Roman" w:hAnsi="Times New Roman" w:cs="Times New Roman"/>
          <w:sz w:val="24"/>
          <w:szCs w:val="24"/>
        </w:rPr>
      </w:pPr>
    </w:p>
    <w:p w:rsidR="005A73D7" w:rsidRDefault="00F82113" w:rsidP="00E957EC">
      <w:pPr>
        <w:spacing w:after="0" w:line="240" w:lineRule="auto"/>
        <w:jc w:val="lowKashida"/>
        <w:rPr>
          <w:rFonts w:asciiTheme="majorBidi" w:eastAsia="Times New Roman" w:hAnsiTheme="majorBidi" w:cs="B Lotus"/>
          <w:sz w:val="28"/>
          <w:szCs w:val="28"/>
          <w:rtl/>
        </w:rPr>
      </w:pPr>
      <w:r>
        <w:rPr>
          <w:rFonts w:asciiTheme="majorBidi" w:eastAsia="Times New Roman" w:hAnsiTheme="majorBidi" w:cs="B Lotus" w:hint="cs"/>
          <w:sz w:val="28"/>
          <w:szCs w:val="28"/>
          <w:rtl/>
        </w:rPr>
        <w:t>همانطور كه در جداول مشاهده مي گردد ضريب همبستگي</w:t>
      </w:r>
      <w:r w:rsidR="007854E2">
        <w:rPr>
          <w:rFonts w:asciiTheme="majorBidi" w:eastAsia="Times New Roman" w:hAnsiTheme="majorBidi" w:cs="B Lotus" w:hint="cs"/>
          <w:sz w:val="28"/>
          <w:szCs w:val="28"/>
          <w:rtl/>
        </w:rPr>
        <w:t xml:space="preserve"> </w:t>
      </w:r>
      <w:r w:rsidR="000736A4">
        <w:rPr>
          <w:rFonts w:asciiTheme="majorBidi" w:eastAsia="Times New Roman" w:hAnsiTheme="majorBidi" w:cs="B Lotus" w:hint="cs"/>
          <w:sz w:val="28"/>
          <w:szCs w:val="28"/>
          <w:rtl/>
        </w:rPr>
        <w:t xml:space="preserve">روش داستان گويي 783/0 و </w:t>
      </w:r>
      <w:r w:rsidR="005A73D7">
        <w:rPr>
          <w:rFonts w:asciiTheme="majorBidi" w:eastAsia="Times New Roman" w:hAnsiTheme="majorBidi" w:cs="B Lotus"/>
          <w:sz w:val="28"/>
          <w:szCs w:val="28"/>
        </w:rPr>
        <w:t>pvalue</w:t>
      </w:r>
      <w:r w:rsidR="005A73D7">
        <w:rPr>
          <w:rFonts w:asciiTheme="majorBidi" w:eastAsia="Times New Roman" w:hAnsiTheme="majorBidi" w:cs="B Lotus" w:hint="cs"/>
          <w:sz w:val="28"/>
          <w:szCs w:val="28"/>
          <w:rtl/>
        </w:rPr>
        <w:t xml:space="preserve"> </w:t>
      </w:r>
      <w:r w:rsidR="007854E2">
        <w:rPr>
          <w:rFonts w:asciiTheme="majorBidi" w:eastAsia="Times New Roman" w:hAnsiTheme="majorBidi" w:cs="B Lotus" w:hint="cs"/>
          <w:sz w:val="28"/>
          <w:szCs w:val="28"/>
          <w:rtl/>
        </w:rPr>
        <w:t>آن</w:t>
      </w:r>
      <w:r w:rsidR="000736A4">
        <w:rPr>
          <w:rFonts w:asciiTheme="majorBidi" w:eastAsia="Times New Roman" w:hAnsiTheme="majorBidi" w:cs="B Lotus" w:hint="cs"/>
          <w:sz w:val="28"/>
          <w:szCs w:val="28"/>
          <w:rtl/>
        </w:rPr>
        <w:t xml:space="preserve"> 0 </w:t>
      </w:r>
      <w:r w:rsidR="005A73D7">
        <w:rPr>
          <w:rFonts w:asciiTheme="majorBidi" w:eastAsia="Times New Roman" w:hAnsiTheme="majorBidi" w:cs="B Lotus" w:hint="cs"/>
          <w:sz w:val="28"/>
          <w:szCs w:val="28"/>
          <w:rtl/>
        </w:rPr>
        <w:t xml:space="preserve">(كمتر از05/0) </w:t>
      </w:r>
      <w:r w:rsidR="000736A4">
        <w:rPr>
          <w:rFonts w:asciiTheme="majorBidi" w:eastAsia="Times New Roman" w:hAnsiTheme="majorBidi" w:cs="B Lotus" w:hint="cs"/>
          <w:sz w:val="28"/>
          <w:szCs w:val="28"/>
          <w:rtl/>
        </w:rPr>
        <w:t>محاسبه گرديده</w:t>
      </w:r>
      <w:r w:rsidR="005A73D7">
        <w:rPr>
          <w:rFonts w:asciiTheme="majorBidi" w:eastAsia="Times New Roman" w:hAnsiTheme="majorBidi" w:cs="B Lotus" w:hint="cs"/>
          <w:sz w:val="28"/>
          <w:szCs w:val="28"/>
          <w:rtl/>
        </w:rPr>
        <w:t xml:space="preserve">، به بيان ساده تر در 3/78 درصد موارد يادگيري پس از استفاده از شيوه داستان گويي اتفاق افتاده است، لذا فرضيه </w:t>
      </w:r>
      <w:r w:rsidR="00E957EC">
        <w:rPr>
          <w:rFonts w:asciiTheme="majorBidi" w:eastAsia="Times New Roman" w:hAnsiTheme="majorBidi" w:cs="B Lotus" w:hint="cs"/>
          <w:sz w:val="28"/>
          <w:szCs w:val="28"/>
          <w:rtl/>
        </w:rPr>
        <w:t>تحقيق</w:t>
      </w:r>
      <w:r w:rsidR="005A73D7">
        <w:rPr>
          <w:rFonts w:asciiTheme="majorBidi" w:eastAsia="Times New Roman" w:hAnsiTheme="majorBidi" w:cs="B Lotus" w:hint="cs"/>
          <w:sz w:val="28"/>
          <w:szCs w:val="28"/>
          <w:rtl/>
        </w:rPr>
        <w:t xml:space="preserve"> در اين خصوص در سطح اطمينان 95 درصد تاييد </w:t>
      </w:r>
      <w:r w:rsidR="00E957EC">
        <w:rPr>
          <w:rFonts w:asciiTheme="majorBidi" w:eastAsia="Times New Roman" w:hAnsiTheme="majorBidi" w:cs="B Lotus" w:hint="cs"/>
          <w:sz w:val="28"/>
          <w:szCs w:val="28"/>
          <w:rtl/>
        </w:rPr>
        <w:t xml:space="preserve">        </w:t>
      </w:r>
      <w:r w:rsidR="00A5713D">
        <w:rPr>
          <w:rFonts w:asciiTheme="majorBidi" w:eastAsia="Times New Roman" w:hAnsiTheme="majorBidi" w:cs="B Lotus" w:hint="cs"/>
          <w:sz w:val="28"/>
          <w:szCs w:val="28"/>
          <w:rtl/>
        </w:rPr>
        <w:t xml:space="preserve"> مي گردد و مي توان گفت در فرايند آموزشي، روش داستان گويي در يادگيري فراگيران موثر است.</w:t>
      </w:r>
    </w:p>
    <w:p w:rsidR="000736A4" w:rsidRDefault="000736A4" w:rsidP="00E957EC">
      <w:pPr>
        <w:spacing w:after="0" w:line="240" w:lineRule="auto"/>
        <w:jc w:val="lowKashida"/>
        <w:rPr>
          <w:rFonts w:asciiTheme="majorBidi" w:eastAsia="Times New Roman" w:hAnsiTheme="majorBidi" w:cs="B Lotus"/>
          <w:sz w:val="28"/>
          <w:szCs w:val="28"/>
          <w:rtl/>
        </w:rPr>
      </w:pPr>
      <w:r>
        <w:rPr>
          <w:rFonts w:asciiTheme="majorBidi" w:eastAsia="Times New Roman" w:hAnsiTheme="majorBidi" w:cs="B Lotus" w:hint="cs"/>
          <w:sz w:val="28"/>
          <w:szCs w:val="28"/>
          <w:rtl/>
        </w:rPr>
        <w:t xml:space="preserve">همچنين با توجه به </w:t>
      </w:r>
      <w:r w:rsidR="002A3163">
        <w:rPr>
          <w:rFonts w:asciiTheme="majorBidi" w:eastAsia="Times New Roman" w:hAnsiTheme="majorBidi" w:cs="B Lotus" w:hint="cs"/>
          <w:sz w:val="28"/>
          <w:szCs w:val="28"/>
          <w:rtl/>
        </w:rPr>
        <w:t>نتيجه آزمون</w:t>
      </w:r>
      <w:r w:rsidR="002A3163">
        <w:rPr>
          <w:rFonts w:asciiTheme="majorBidi" w:eastAsia="Times New Roman" w:hAnsiTheme="majorBidi" w:cs="B Lotus"/>
          <w:sz w:val="28"/>
          <w:szCs w:val="28"/>
        </w:rPr>
        <w:t>t</w:t>
      </w:r>
      <w:r w:rsidR="002A3163">
        <w:rPr>
          <w:rFonts w:asciiTheme="majorBidi" w:eastAsia="Times New Roman" w:hAnsiTheme="majorBidi" w:cs="B Lotus" w:hint="cs"/>
          <w:sz w:val="28"/>
          <w:szCs w:val="28"/>
          <w:rtl/>
        </w:rPr>
        <w:t xml:space="preserve"> در سطح 95 درصد اطمينان، </w:t>
      </w:r>
      <w:r w:rsidR="005A73D7">
        <w:rPr>
          <w:rFonts w:asciiTheme="majorBidi" w:eastAsia="Times New Roman" w:hAnsiTheme="majorBidi" w:cs="B Lotus" w:hint="cs"/>
          <w:sz w:val="28"/>
          <w:szCs w:val="28"/>
          <w:rtl/>
        </w:rPr>
        <w:t xml:space="preserve">روش </w:t>
      </w:r>
      <w:r w:rsidR="002A3163">
        <w:rPr>
          <w:rFonts w:asciiTheme="majorBidi" w:eastAsia="Times New Roman" w:hAnsiTheme="majorBidi" w:cs="B Lotus" w:hint="cs"/>
          <w:sz w:val="28"/>
          <w:szCs w:val="28"/>
          <w:rtl/>
        </w:rPr>
        <w:t>داستان گويي تاثير</w:t>
      </w:r>
      <w:r w:rsidR="005A73D7">
        <w:rPr>
          <w:rFonts w:asciiTheme="majorBidi" w:eastAsia="Times New Roman" w:hAnsiTheme="majorBidi" w:cs="B Lotus" w:hint="cs"/>
          <w:sz w:val="28"/>
          <w:szCs w:val="28"/>
          <w:rtl/>
        </w:rPr>
        <w:t>ي بيشتر از روش كلاسيك در افزايش يادگيري فراگيران داشته است</w:t>
      </w:r>
      <w:r w:rsidR="00E957EC">
        <w:rPr>
          <w:rFonts w:asciiTheme="majorBidi" w:eastAsia="Times New Roman" w:hAnsiTheme="majorBidi" w:cs="B Lotus" w:hint="cs"/>
          <w:sz w:val="28"/>
          <w:szCs w:val="28"/>
          <w:rtl/>
        </w:rPr>
        <w:t xml:space="preserve"> و فرضيه تحقيق در اين خصوص نيز تاييد مي گردد.</w:t>
      </w:r>
    </w:p>
    <w:p w:rsidR="007B4986" w:rsidRDefault="000736A4" w:rsidP="000736A4">
      <w:pPr>
        <w:spacing w:after="0" w:line="240" w:lineRule="auto"/>
        <w:jc w:val="lowKashida"/>
        <w:rPr>
          <w:rFonts w:asciiTheme="majorBidi" w:eastAsia="Times New Roman" w:hAnsiTheme="majorBidi" w:cs="B Lotus"/>
          <w:sz w:val="28"/>
          <w:szCs w:val="28"/>
          <w:rtl/>
        </w:rPr>
      </w:pPr>
      <w:r>
        <w:rPr>
          <w:rFonts w:asciiTheme="majorBidi" w:eastAsia="Times New Roman" w:hAnsiTheme="majorBidi" w:cs="B Lotus" w:hint="cs"/>
          <w:sz w:val="28"/>
          <w:szCs w:val="28"/>
          <w:rtl/>
        </w:rPr>
        <w:t xml:space="preserve"> </w:t>
      </w:r>
      <w:r w:rsidR="00F82113">
        <w:rPr>
          <w:rFonts w:asciiTheme="majorBidi" w:eastAsia="Times New Roman" w:hAnsiTheme="majorBidi" w:cs="B Lotus" w:hint="cs"/>
          <w:sz w:val="28"/>
          <w:szCs w:val="28"/>
          <w:rtl/>
        </w:rPr>
        <w:t xml:space="preserve">  </w:t>
      </w:r>
    </w:p>
    <w:p w:rsidR="007B4986" w:rsidRPr="00025E20" w:rsidRDefault="007B4986" w:rsidP="009D06FA">
      <w:pPr>
        <w:spacing w:after="0" w:line="240" w:lineRule="auto"/>
        <w:jc w:val="lowKashida"/>
        <w:rPr>
          <w:rFonts w:asciiTheme="majorBidi" w:eastAsia="Times New Roman" w:hAnsiTheme="majorBidi" w:cs="B Lotus"/>
          <w:sz w:val="28"/>
          <w:szCs w:val="28"/>
          <w:rtl/>
        </w:rPr>
      </w:pPr>
    </w:p>
    <w:p w:rsidR="00CC149D" w:rsidRDefault="00CC149D" w:rsidP="009D06FA">
      <w:pPr>
        <w:spacing w:after="0" w:line="240" w:lineRule="auto"/>
        <w:jc w:val="lowKashida"/>
        <w:rPr>
          <w:rFonts w:ascii="Tahoma" w:eastAsia="Times New Roman" w:hAnsi="Tahoma" w:cs="B Zar"/>
          <w:sz w:val="28"/>
          <w:szCs w:val="28"/>
          <w:rtl/>
        </w:rPr>
      </w:pPr>
    </w:p>
    <w:p w:rsidR="00374B65" w:rsidRDefault="00374B65" w:rsidP="009D06FA">
      <w:pPr>
        <w:spacing w:after="0" w:line="240" w:lineRule="auto"/>
        <w:jc w:val="lowKashida"/>
        <w:rPr>
          <w:rFonts w:ascii="Tahoma" w:eastAsia="Times New Roman" w:hAnsi="Tahoma" w:cs="B Zar"/>
          <w:sz w:val="28"/>
          <w:szCs w:val="28"/>
          <w:rtl/>
        </w:rPr>
      </w:pPr>
    </w:p>
    <w:p w:rsidR="00374B65" w:rsidRDefault="00374B65" w:rsidP="009D06FA">
      <w:pPr>
        <w:spacing w:after="0" w:line="240" w:lineRule="auto"/>
        <w:jc w:val="lowKashida"/>
        <w:rPr>
          <w:rFonts w:ascii="Tahoma" w:eastAsia="Times New Roman" w:hAnsi="Tahoma" w:cs="B Zar"/>
          <w:sz w:val="28"/>
          <w:szCs w:val="28"/>
          <w:rtl/>
        </w:rPr>
      </w:pPr>
    </w:p>
    <w:p w:rsidR="00B52C87" w:rsidRDefault="00B52C87" w:rsidP="009D06FA">
      <w:pPr>
        <w:spacing w:after="0" w:line="240" w:lineRule="auto"/>
        <w:jc w:val="lowKashida"/>
        <w:rPr>
          <w:rFonts w:ascii="Tahoma" w:eastAsia="Times New Roman" w:hAnsi="Tahoma" w:cs="B Zar"/>
          <w:sz w:val="28"/>
          <w:szCs w:val="28"/>
          <w:rtl/>
        </w:rPr>
      </w:pPr>
    </w:p>
    <w:p w:rsidR="00B52C87" w:rsidRDefault="00B52C87" w:rsidP="009D06FA">
      <w:pPr>
        <w:spacing w:after="0" w:line="240" w:lineRule="auto"/>
        <w:jc w:val="lowKashida"/>
        <w:rPr>
          <w:rFonts w:ascii="Tahoma" w:eastAsia="Times New Roman" w:hAnsi="Tahoma" w:cs="B Zar"/>
          <w:sz w:val="28"/>
          <w:szCs w:val="28"/>
          <w:rtl/>
        </w:rPr>
      </w:pPr>
    </w:p>
    <w:p w:rsidR="001F59DF" w:rsidRDefault="001F59DF" w:rsidP="009D06FA">
      <w:pPr>
        <w:spacing w:after="0" w:line="240" w:lineRule="auto"/>
        <w:jc w:val="lowKashida"/>
        <w:rPr>
          <w:rFonts w:ascii="Tahoma" w:eastAsia="Times New Roman" w:hAnsi="Tahoma" w:cs="B Zar"/>
          <w:sz w:val="28"/>
          <w:szCs w:val="28"/>
          <w:rtl/>
        </w:rPr>
      </w:pPr>
    </w:p>
    <w:p w:rsidR="001F59DF" w:rsidRDefault="001F59DF" w:rsidP="009D06FA">
      <w:pPr>
        <w:spacing w:after="0" w:line="240" w:lineRule="auto"/>
        <w:jc w:val="lowKashida"/>
        <w:rPr>
          <w:rFonts w:ascii="Tahoma" w:eastAsia="Times New Roman" w:hAnsi="Tahoma" w:cs="B Zar"/>
          <w:sz w:val="28"/>
          <w:szCs w:val="28"/>
          <w:rtl/>
        </w:rPr>
      </w:pPr>
    </w:p>
    <w:p w:rsidR="001F59DF" w:rsidRDefault="001F59DF" w:rsidP="009D06FA">
      <w:pPr>
        <w:spacing w:after="0" w:line="240" w:lineRule="auto"/>
        <w:jc w:val="lowKashida"/>
        <w:rPr>
          <w:rFonts w:ascii="Tahoma" w:eastAsia="Times New Roman" w:hAnsi="Tahoma" w:cs="B Zar"/>
          <w:sz w:val="28"/>
          <w:szCs w:val="28"/>
          <w:rtl/>
        </w:rPr>
      </w:pPr>
    </w:p>
    <w:p w:rsidR="00930812" w:rsidRDefault="000D21EE" w:rsidP="00B52C87">
      <w:pPr>
        <w:spacing w:after="0" w:line="240" w:lineRule="auto"/>
        <w:jc w:val="lowKashida"/>
        <w:outlineLvl w:val="1"/>
        <w:rPr>
          <w:rFonts w:ascii="Times New Roman" w:eastAsia="Times New Roman" w:hAnsi="Times New Roman" w:cs="B Zar"/>
          <w:b/>
          <w:bCs/>
          <w:sz w:val="28"/>
          <w:szCs w:val="28"/>
          <w:rtl/>
        </w:rPr>
      </w:pPr>
      <w:r w:rsidRPr="00BA3016">
        <w:rPr>
          <w:rFonts w:ascii="Times New Roman" w:eastAsia="Times New Roman" w:hAnsi="Times New Roman" w:cs="B Zar"/>
          <w:b/>
          <w:bCs/>
          <w:sz w:val="28"/>
          <w:szCs w:val="28"/>
          <w:rtl/>
        </w:rPr>
        <w:t>نتیجه گیری</w:t>
      </w:r>
    </w:p>
    <w:p w:rsidR="000D21EE" w:rsidRPr="00930812" w:rsidRDefault="00930812" w:rsidP="00712B2A">
      <w:pPr>
        <w:spacing w:after="0" w:line="240" w:lineRule="auto"/>
        <w:jc w:val="lowKashida"/>
        <w:outlineLvl w:val="1"/>
        <w:rPr>
          <w:rFonts w:ascii="Times New Roman" w:eastAsia="Times New Roman" w:hAnsi="Times New Roman" w:cs="B Zar"/>
          <w:sz w:val="28"/>
          <w:szCs w:val="28"/>
        </w:rPr>
      </w:pPr>
      <w:r>
        <w:rPr>
          <w:rFonts w:ascii="Times New Roman" w:eastAsia="Times New Roman" w:hAnsi="Times New Roman" w:cs="B Zar" w:hint="cs"/>
          <w:sz w:val="28"/>
          <w:szCs w:val="28"/>
          <w:rtl/>
        </w:rPr>
        <w:t>بررسي هاي آماري نشان داد كه</w:t>
      </w:r>
      <w:r w:rsidR="00712B2A">
        <w:rPr>
          <w:rFonts w:ascii="Times New Roman" w:eastAsia="Times New Roman" w:hAnsi="Times New Roman" w:cs="B Zar" w:hint="cs"/>
          <w:sz w:val="28"/>
          <w:szCs w:val="28"/>
          <w:rtl/>
        </w:rPr>
        <w:t xml:space="preserve"> استفاده از</w:t>
      </w:r>
      <w:r>
        <w:rPr>
          <w:rFonts w:ascii="Times New Roman" w:eastAsia="Times New Roman" w:hAnsi="Times New Roman" w:cs="B Zar" w:hint="cs"/>
          <w:sz w:val="28"/>
          <w:szCs w:val="28"/>
          <w:rtl/>
        </w:rPr>
        <w:t xml:space="preserve"> </w:t>
      </w:r>
      <w:r w:rsidR="009D4C09">
        <w:rPr>
          <w:rFonts w:ascii="Times New Roman" w:eastAsia="Times New Roman" w:hAnsi="Times New Roman" w:cs="B Zar" w:hint="cs"/>
          <w:sz w:val="28"/>
          <w:szCs w:val="28"/>
          <w:rtl/>
        </w:rPr>
        <w:t>روش داستان گويي</w:t>
      </w:r>
      <w:r w:rsidR="00712B2A">
        <w:rPr>
          <w:rFonts w:ascii="Times New Roman" w:eastAsia="Times New Roman" w:hAnsi="Times New Roman" w:cs="B Zar" w:hint="cs"/>
          <w:sz w:val="28"/>
          <w:szCs w:val="28"/>
          <w:rtl/>
        </w:rPr>
        <w:t xml:space="preserve"> </w:t>
      </w:r>
      <w:r w:rsidR="009D4C09">
        <w:rPr>
          <w:rFonts w:ascii="Times New Roman" w:eastAsia="Times New Roman" w:hAnsi="Times New Roman" w:cs="B Zar" w:hint="cs"/>
          <w:sz w:val="28"/>
          <w:szCs w:val="28"/>
          <w:rtl/>
        </w:rPr>
        <w:t xml:space="preserve"> با هدف انتقال</w:t>
      </w:r>
      <w:r w:rsidR="002F7655">
        <w:rPr>
          <w:rFonts w:ascii="Times New Roman" w:eastAsia="Times New Roman" w:hAnsi="Times New Roman" w:cs="B Zar" w:hint="cs"/>
          <w:sz w:val="28"/>
          <w:szCs w:val="28"/>
          <w:rtl/>
        </w:rPr>
        <w:t xml:space="preserve"> موثر</w:t>
      </w:r>
      <w:r w:rsidR="009D4C09">
        <w:rPr>
          <w:rFonts w:ascii="Times New Roman" w:eastAsia="Times New Roman" w:hAnsi="Times New Roman" w:cs="B Zar" w:hint="cs"/>
          <w:sz w:val="28"/>
          <w:szCs w:val="28"/>
          <w:rtl/>
        </w:rPr>
        <w:t xml:space="preserve"> مفاهيم آموزشي در افزايش يادگيري موثر بوده و تاثيري بيشتر از روش كلاسيك</w:t>
      </w:r>
      <w:r w:rsidR="00317161">
        <w:rPr>
          <w:rFonts w:ascii="Times New Roman" w:eastAsia="Times New Roman" w:hAnsi="Times New Roman" w:cs="B Zar" w:hint="cs"/>
          <w:sz w:val="28"/>
          <w:szCs w:val="28"/>
          <w:rtl/>
        </w:rPr>
        <w:t xml:space="preserve"> در يادگيري فراگيران دارد.</w:t>
      </w:r>
    </w:p>
    <w:p w:rsidR="00651534" w:rsidRDefault="000D21EE" w:rsidP="007D60E5">
      <w:pPr>
        <w:spacing w:after="0" w:line="240" w:lineRule="auto"/>
        <w:jc w:val="lowKashida"/>
        <w:rPr>
          <w:rFonts w:ascii="Times New Roman" w:eastAsia="Times New Roman" w:hAnsi="Times New Roman" w:cs="B Zar"/>
          <w:sz w:val="28"/>
          <w:szCs w:val="28"/>
          <w:rtl/>
        </w:rPr>
      </w:pPr>
      <w:r w:rsidRPr="00BA3016">
        <w:rPr>
          <w:rFonts w:ascii="Times New Roman" w:eastAsia="Times New Roman" w:hAnsi="Times New Roman" w:cs="B Zar"/>
          <w:sz w:val="28"/>
          <w:szCs w:val="28"/>
          <w:rtl/>
        </w:rPr>
        <w:t xml:space="preserve">داستان گويي </w:t>
      </w:r>
      <w:r w:rsidR="005532E7">
        <w:rPr>
          <w:rFonts w:ascii="Times New Roman" w:eastAsia="Times New Roman" w:hAnsi="Times New Roman" w:cs="B Zar" w:hint="cs"/>
          <w:sz w:val="28"/>
          <w:szCs w:val="28"/>
          <w:rtl/>
        </w:rPr>
        <w:t xml:space="preserve">عليرغم تمام محدوديت ها و اينكه </w:t>
      </w:r>
      <w:r w:rsidRPr="00BA3016">
        <w:rPr>
          <w:rFonts w:ascii="Times New Roman" w:eastAsia="Times New Roman" w:hAnsi="Times New Roman" w:cs="B Zar"/>
          <w:sz w:val="28"/>
          <w:szCs w:val="28"/>
          <w:rtl/>
        </w:rPr>
        <w:t>شايد يك انقلاب در جهت مديريت دانش ضمني نباشد</w:t>
      </w:r>
      <w:r w:rsidR="005532E7">
        <w:rPr>
          <w:rFonts w:ascii="Times New Roman" w:eastAsia="Times New Roman" w:hAnsi="Times New Roman" w:cs="B Zar" w:hint="cs"/>
          <w:sz w:val="28"/>
          <w:szCs w:val="28"/>
          <w:rtl/>
        </w:rPr>
        <w:t xml:space="preserve">، </w:t>
      </w:r>
      <w:r w:rsidRPr="00BA3016">
        <w:rPr>
          <w:rFonts w:ascii="Times New Roman" w:eastAsia="Times New Roman" w:hAnsi="Times New Roman" w:cs="B Zar"/>
          <w:sz w:val="28"/>
          <w:szCs w:val="28"/>
          <w:rtl/>
        </w:rPr>
        <w:t xml:space="preserve"> اما فرصت خوبي براي اصلاح و بهبود سيستم هاي مستند سازي در </w:t>
      </w:r>
      <w:r w:rsidR="00C24E1B">
        <w:rPr>
          <w:rFonts w:ascii="Times New Roman" w:eastAsia="Times New Roman" w:hAnsi="Times New Roman" w:cs="B Zar" w:hint="cs"/>
          <w:sz w:val="28"/>
          <w:szCs w:val="28"/>
          <w:rtl/>
        </w:rPr>
        <w:t xml:space="preserve">فرايند هاي آموزشي </w:t>
      </w:r>
      <w:r w:rsidR="00AF10E6">
        <w:rPr>
          <w:rFonts w:ascii="Times New Roman" w:eastAsia="Times New Roman" w:hAnsi="Times New Roman" w:cs="B Zar" w:hint="cs"/>
          <w:sz w:val="28"/>
          <w:szCs w:val="28"/>
          <w:rtl/>
        </w:rPr>
        <w:t xml:space="preserve">در </w:t>
      </w:r>
      <w:r w:rsidRPr="00BA3016">
        <w:rPr>
          <w:rFonts w:ascii="Times New Roman" w:eastAsia="Times New Roman" w:hAnsi="Times New Roman" w:cs="B Zar"/>
          <w:sz w:val="28"/>
          <w:szCs w:val="28"/>
          <w:rtl/>
        </w:rPr>
        <w:t>سازمان</w:t>
      </w:r>
      <w:r w:rsidR="00AF10E6">
        <w:rPr>
          <w:rFonts w:ascii="Times New Roman" w:eastAsia="Times New Roman" w:hAnsi="Times New Roman" w:cs="B Zar" w:hint="cs"/>
          <w:sz w:val="28"/>
          <w:szCs w:val="28"/>
          <w:rtl/>
        </w:rPr>
        <w:t xml:space="preserve">ي همچون بانك كشاورزي به عنوان سازماني دانش محور </w:t>
      </w:r>
      <w:r w:rsidRPr="00BA3016">
        <w:rPr>
          <w:rFonts w:ascii="Times New Roman" w:eastAsia="Times New Roman" w:hAnsi="Times New Roman" w:cs="B Zar"/>
          <w:sz w:val="28"/>
          <w:szCs w:val="28"/>
          <w:rtl/>
        </w:rPr>
        <w:t>ايجاد مي كند</w:t>
      </w:r>
      <w:r w:rsidR="00651534">
        <w:rPr>
          <w:rFonts w:ascii="Times New Roman" w:eastAsia="Times New Roman" w:hAnsi="Times New Roman" w:cs="B Zar" w:hint="cs"/>
          <w:sz w:val="28"/>
          <w:szCs w:val="28"/>
          <w:rtl/>
        </w:rPr>
        <w:t>.</w:t>
      </w:r>
    </w:p>
    <w:p w:rsidR="00934873" w:rsidRPr="00BA3016" w:rsidRDefault="00934873" w:rsidP="00934873">
      <w:pPr>
        <w:spacing w:after="0" w:line="240" w:lineRule="auto"/>
        <w:jc w:val="lowKashida"/>
        <w:outlineLvl w:val="1"/>
        <w:rPr>
          <w:rFonts w:ascii="Times New Roman" w:eastAsia="Times New Roman" w:hAnsi="Times New Roman" w:cs="B Zar"/>
          <w:b/>
          <w:bCs/>
          <w:sz w:val="28"/>
          <w:szCs w:val="28"/>
        </w:rPr>
      </w:pPr>
      <w:r>
        <w:rPr>
          <w:rFonts w:ascii="Times New Roman" w:eastAsia="Times New Roman" w:hAnsi="Times New Roman" w:cs="B Zar" w:hint="cs"/>
          <w:b/>
          <w:bCs/>
          <w:sz w:val="28"/>
          <w:szCs w:val="28"/>
          <w:rtl/>
        </w:rPr>
        <w:t>پيشنهادات</w:t>
      </w:r>
    </w:p>
    <w:p w:rsidR="00317161" w:rsidRDefault="00871775" w:rsidP="00871775">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در اين بخش پيشنهاداتي در راستاي موضوع تحقيق و بر پايه مراحل استفاده از روش داستان گويي در آموزش كاركنان ارائه مي گردد:</w:t>
      </w:r>
    </w:p>
    <w:p w:rsidR="00317161" w:rsidRDefault="00871775" w:rsidP="005D4C04">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1- </w:t>
      </w:r>
      <w:r w:rsidR="005D4C04">
        <w:rPr>
          <w:rFonts w:ascii="Times New Roman" w:eastAsia="Times New Roman" w:hAnsi="Times New Roman" w:cs="B Zar" w:hint="cs"/>
          <w:sz w:val="28"/>
          <w:szCs w:val="28"/>
          <w:rtl/>
        </w:rPr>
        <w:t>وجود اهداف روشن و قابل اندازه گيري، اتفاق نظر سازماني بر مفيد بودن اين روش ، شكيبايي و پشتيباني مديران و كاركنان در راستاي اثر بخشي اين روش الزامي است.</w:t>
      </w:r>
    </w:p>
    <w:p w:rsidR="00E21B89" w:rsidRDefault="00AB619A" w:rsidP="00DE5E62">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2</w:t>
      </w:r>
      <w:r w:rsidR="00E21B89">
        <w:rPr>
          <w:rFonts w:ascii="Times New Roman" w:eastAsia="Times New Roman" w:hAnsi="Times New Roman" w:cs="B Zar" w:hint="cs"/>
          <w:sz w:val="28"/>
          <w:szCs w:val="28"/>
          <w:rtl/>
        </w:rPr>
        <w:t xml:space="preserve">- </w:t>
      </w:r>
      <w:r w:rsidR="005333C1">
        <w:rPr>
          <w:rFonts w:ascii="Times New Roman" w:eastAsia="Times New Roman" w:hAnsi="Times New Roman" w:cs="B Zar" w:hint="cs"/>
          <w:sz w:val="28"/>
          <w:szCs w:val="28"/>
          <w:rtl/>
        </w:rPr>
        <w:t xml:space="preserve">ايجاد </w:t>
      </w:r>
      <w:r w:rsidR="005333C1">
        <w:rPr>
          <w:rFonts w:ascii="Times New Roman" w:eastAsia="Times New Roman" w:hAnsi="Times New Roman" w:cs="B Zar"/>
          <w:sz w:val="28"/>
          <w:szCs w:val="28"/>
          <w:rtl/>
        </w:rPr>
        <w:t>سيستم</w:t>
      </w:r>
      <w:r w:rsidR="005333C1">
        <w:rPr>
          <w:rFonts w:ascii="Times New Roman" w:eastAsia="Times New Roman" w:hAnsi="Times New Roman" w:cs="B Zar" w:hint="cs"/>
          <w:sz w:val="28"/>
          <w:szCs w:val="28"/>
          <w:rtl/>
        </w:rPr>
        <w:t xml:space="preserve">ي </w:t>
      </w:r>
      <w:r w:rsidR="00E21B89" w:rsidRPr="00BA3016">
        <w:rPr>
          <w:rFonts w:ascii="Times New Roman" w:eastAsia="Times New Roman" w:hAnsi="Times New Roman" w:cs="B Zar"/>
          <w:sz w:val="28"/>
          <w:szCs w:val="28"/>
          <w:rtl/>
        </w:rPr>
        <w:t xml:space="preserve">به منظور </w:t>
      </w:r>
      <w:r w:rsidR="004A16CD">
        <w:rPr>
          <w:rFonts w:ascii="Times New Roman" w:eastAsia="Times New Roman" w:hAnsi="Times New Roman" w:cs="B Zar" w:hint="cs"/>
          <w:sz w:val="28"/>
          <w:szCs w:val="28"/>
          <w:rtl/>
        </w:rPr>
        <w:t>ذخيره</w:t>
      </w:r>
      <w:r w:rsidR="00A71355">
        <w:rPr>
          <w:rFonts w:ascii="Times New Roman" w:eastAsia="Times New Roman" w:hAnsi="Times New Roman" w:cs="B Zar" w:hint="cs"/>
          <w:sz w:val="28"/>
          <w:szCs w:val="28"/>
          <w:rtl/>
        </w:rPr>
        <w:t>،طبقه بندي</w:t>
      </w:r>
      <w:r w:rsidR="004A16CD">
        <w:rPr>
          <w:rFonts w:ascii="Times New Roman" w:eastAsia="Times New Roman" w:hAnsi="Times New Roman" w:cs="B Zar" w:hint="cs"/>
          <w:sz w:val="28"/>
          <w:szCs w:val="28"/>
          <w:rtl/>
        </w:rPr>
        <w:t xml:space="preserve"> و </w:t>
      </w:r>
      <w:r w:rsidR="00E21B89" w:rsidRPr="00BA3016">
        <w:rPr>
          <w:rFonts w:ascii="Times New Roman" w:eastAsia="Times New Roman" w:hAnsi="Times New Roman" w:cs="B Zar"/>
          <w:sz w:val="28"/>
          <w:szCs w:val="28"/>
          <w:rtl/>
        </w:rPr>
        <w:t>دسترسي آسان و سريع به داستان ها</w:t>
      </w:r>
      <w:r w:rsidR="00A71355">
        <w:rPr>
          <w:rFonts w:ascii="Times New Roman" w:eastAsia="Times New Roman" w:hAnsi="Times New Roman" w:cs="B Zar" w:hint="cs"/>
          <w:sz w:val="28"/>
          <w:szCs w:val="28"/>
          <w:rtl/>
        </w:rPr>
        <w:t xml:space="preserve"> </w:t>
      </w:r>
      <w:r w:rsidR="00E21B89" w:rsidRPr="00BA3016">
        <w:rPr>
          <w:rFonts w:ascii="Times New Roman" w:eastAsia="Times New Roman" w:hAnsi="Times New Roman" w:cs="B Zar"/>
          <w:sz w:val="28"/>
          <w:szCs w:val="28"/>
          <w:rtl/>
        </w:rPr>
        <w:t xml:space="preserve"> در مواقع لزوم</w:t>
      </w:r>
      <w:r w:rsidR="00E21B89">
        <w:rPr>
          <w:rFonts w:ascii="Times New Roman" w:eastAsia="Times New Roman" w:hAnsi="Times New Roman" w:cs="B Zar" w:hint="cs"/>
          <w:sz w:val="28"/>
          <w:szCs w:val="28"/>
          <w:rtl/>
        </w:rPr>
        <w:t xml:space="preserve"> از طريق</w:t>
      </w:r>
      <w:r w:rsidR="00E21B89" w:rsidRPr="00BA3016">
        <w:rPr>
          <w:rFonts w:ascii="Times New Roman" w:eastAsia="Times New Roman" w:hAnsi="Times New Roman" w:cs="B Zar"/>
          <w:sz w:val="28"/>
          <w:szCs w:val="28"/>
          <w:rtl/>
        </w:rPr>
        <w:t xml:space="preserve"> فن</w:t>
      </w:r>
      <w:r w:rsidR="00E21B89">
        <w:rPr>
          <w:rFonts w:ascii="Times New Roman" w:eastAsia="Times New Roman" w:hAnsi="Times New Roman" w:cs="B Zar" w:hint="cs"/>
          <w:sz w:val="28"/>
          <w:szCs w:val="28"/>
          <w:rtl/>
        </w:rPr>
        <w:t>ا</w:t>
      </w:r>
      <w:r w:rsidR="00E21B89" w:rsidRPr="00BA3016">
        <w:rPr>
          <w:rFonts w:ascii="Times New Roman" w:eastAsia="Times New Roman" w:hAnsi="Times New Roman" w:cs="B Zar"/>
          <w:sz w:val="28"/>
          <w:szCs w:val="28"/>
          <w:rtl/>
        </w:rPr>
        <w:t>وري هايي همچون سي</w:t>
      </w:r>
      <w:r w:rsidR="002D27B3">
        <w:rPr>
          <w:rFonts w:ascii="Times New Roman" w:eastAsia="Times New Roman" w:hAnsi="Times New Roman" w:cs="B Zar" w:hint="cs"/>
          <w:sz w:val="28"/>
          <w:szCs w:val="28"/>
          <w:rtl/>
        </w:rPr>
        <w:t>س</w:t>
      </w:r>
      <w:r w:rsidR="00E21B89" w:rsidRPr="00BA3016">
        <w:rPr>
          <w:rFonts w:ascii="Times New Roman" w:eastAsia="Times New Roman" w:hAnsi="Times New Roman" w:cs="B Zar"/>
          <w:sz w:val="28"/>
          <w:szCs w:val="28"/>
          <w:rtl/>
        </w:rPr>
        <w:t xml:space="preserve">تم هاي اطلاعاتي مبتني بر اينترنت و سيستم هاي ويدئويي كه مي تواند به اشتراك دانش در سازمان از طريق داستان گويي كمك كند </w:t>
      </w:r>
      <w:r w:rsidR="00E21B89">
        <w:rPr>
          <w:rFonts w:ascii="Times New Roman" w:eastAsia="Times New Roman" w:hAnsi="Times New Roman" w:cs="B Zar" w:hint="cs"/>
          <w:sz w:val="28"/>
          <w:szCs w:val="28"/>
          <w:rtl/>
        </w:rPr>
        <w:t>ضروري به نظر مي رسد.</w:t>
      </w:r>
    </w:p>
    <w:p w:rsidR="00AB619A" w:rsidRDefault="00AB619A" w:rsidP="000D2D61">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3- وجود سازوكار مناسب در راستاي شناسايي افراد داراي ذخيره داستان هاي ارزشمند، بالاخص كاركنان با سابقه و تجربه و حتي بازنشستگان  ، همچنين وجود سيستم تشويقي مناسب براي استفاده از داستان ها و داستان گويي در انتقال مفاهيم</w:t>
      </w:r>
      <w:r w:rsidRPr="00E21B89">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با استفاده از ابزار مختلف از جمله كلاس هاي آموزشي، مجلات داخلي</w:t>
      </w:r>
      <w:r w:rsidR="000D2D61">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سيستم هاي تحت شبكه </w:t>
      </w:r>
      <w:r w:rsidR="000D2D61">
        <w:rPr>
          <w:rFonts w:ascii="Times New Roman" w:eastAsia="Times New Roman" w:hAnsi="Times New Roman" w:cs="B Zar" w:hint="cs"/>
          <w:sz w:val="28"/>
          <w:szCs w:val="28"/>
          <w:rtl/>
        </w:rPr>
        <w:t xml:space="preserve">و .. </w:t>
      </w:r>
      <w:r>
        <w:rPr>
          <w:rFonts w:ascii="Times New Roman" w:eastAsia="Times New Roman" w:hAnsi="Times New Roman" w:cs="B Zar" w:hint="cs"/>
          <w:sz w:val="28"/>
          <w:szCs w:val="28"/>
          <w:rtl/>
        </w:rPr>
        <w:t xml:space="preserve">ضروري به نظر مي رسد.  </w:t>
      </w:r>
    </w:p>
    <w:p w:rsidR="005D4C04" w:rsidRDefault="005D4C04" w:rsidP="009448B4">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4- قطعا داستان گويي</w:t>
      </w:r>
      <w:r w:rsidR="00D3661D">
        <w:rPr>
          <w:rFonts w:ascii="Times New Roman" w:eastAsia="Times New Roman" w:hAnsi="Times New Roman" w:cs="B Zar" w:hint="cs"/>
          <w:sz w:val="28"/>
          <w:szCs w:val="28"/>
          <w:rtl/>
        </w:rPr>
        <w:t xml:space="preserve"> نمي تواند</w:t>
      </w:r>
      <w:r>
        <w:rPr>
          <w:rFonts w:ascii="Times New Roman" w:eastAsia="Times New Roman" w:hAnsi="Times New Roman" w:cs="B Zar" w:hint="cs"/>
          <w:sz w:val="28"/>
          <w:szCs w:val="28"/>
          <w:rtl/>
        </w:rPr>
        <w:t xml:space="preserve"> در تمامي زمينه ها</w:t>
      </w:r>
      <w:r w:rsidR="009448B4">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موقعيت ها و انتقال تمام م</w:t>
      </w:r>
      <w:r w:rsidR="00D3661D">
        <w:rPr>
          <w:rFonts w:ascii="Times New Roman" w:eastAsia="Times New Roman" w:hAnsi="Times New Roman" w:cs="B Zar" w:hint="cs"/>
          <w:sz w:val="28"/>
          <w:szCs w:val="28"/>
          <w:rtl/>
        </w:rPr>
        <w:t>فاهيم</w:t>
      </w:r>
      <w:r>
        <w:rPr>
          <w:rFonts w:ascii="Times New Roman" w:eastAsia="Times New Roman" w:hAnsi="Times New Roman" w:cs="B Zar" w:hint="cs"/>
          <w:sz w:val="28"/>
          <w:szCs w:val="28"/>
          <w:rtl/>
        </w:rPr>
        <w:t xml:space="preserve"> موثر باشد، لذا پيشنهاد </w:t>
      </w:r>
      <w:r w:rsidR="00D3661D">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مي گردد</w:t>
      </w:r>
      <w:r w:rsidR="002D27B3">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 xml:space="preserve"> موارد عدم كارايي شيوه داستان گويي</w:t>
      </w:r>
      <w:r w:rsidR="00A00E57">
        <w:rPr>
          <w:rFonts w:ascii="Times New Roman" w:eastAsia="Times New Roman" w:hAnsi="Times New Roman" w:cs="B Zar" w:hint="cs"/>
          <w:sz w:val="28"/>
          <w:szCs w:val="28"/>
          <w:rtl/>
        </w:rPr>
        <w:t xml:space="preserve"> نيز</w:t>
      </w:r>
      <w:r w:rsidR="004A16CD">
        <w:rPr>
          <w:rFonts w:ascii="Times New Roman" w:eastAsia="Times New Roman" w:hAnsi="Times New Roman" w:cs="B Zar" w:hint="cs"/>
          <w:sz w:val="28"/>
          <w:szCs w:val="28"/>
          <w:rtl/>
        </w:rPr>
        <w:t xml:space="preserve"> نحليل و نسبت به شناسايي ابزارهاي جايگزين</w:t>
      </w:r>
      <w:r>
        <w:rPr>
          <w:rFonts w:ascii="Times New Roman" w:eastAsia="Times New Roman" w:hAnsi="Times New Roman" w:cs="B Zar" w:hint="cs"/>
          <w:sz w:val="28"/>
          <w:szCs w:val="28"/>
          <w:rtl/>
        </w:rPr>
        <w:t xml:space="preserve"> </w:t>
      </w:r>
      <w:r w:rsidR="004A16CD">
        <w:rPr>
          <w:rFonts w:ascii="Times New Roman" w:eastAsia="Times New Roman" w:hAnsi="Times New Roman" w:cs="B Zar" w:hint="cs"/>
          <w:sz w:val="28"/>
          <w:szCs w:val="28"/>
          <w:rtl/>
        </w:rPr>
        <w:t>اقدام گردد.</w:t>
      </w:r>
    </w:p>
    <w:p w:rsidR="005D4C04" w:rsidRDefault="005D4C04"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FC4B03" w:rsidRDefault="00FC4B03" w:rsidP="00E21B89">
      <w:pPr>
        <w:spacing w:after="0" w:line="240" w:lineRule="auto"/>
        <w:jc w:val="lowKashida"/>
        <w:rPr>
          <w:rFonts w:ascii="Times New Roman" w:eastAsia="Times New Roman" w:hAnsi="Times New Roman" w:cs="B Zar"/>
          <w:sz w:val="28"/>
          <w:szCs w:val="28"/>
          <w:rtl/>
        </w:rPr>
      </w:pPr>
    </w:p>
    <w:p w:rsidR="0069415E" w:rsidRDefault="0069415E" w:rsidP="00E21B89">
      <w:pPr>
        <w:spacing w:after="0" w:line="240" w:lineRule="auto"/>
        <w:jc w:val="lowKashida"/>
        <w:rPr>
          <w:rFonts w:ascii="Times New Roman" w:eastAsia="Times New Roman" w:hAnsi="Times New Roman" w:cs="B Zar"/>
          <w:sz w:val="28"/>
          <w:szCs w:val="28"/>
          <w:rtl/>
        </w:rPr>
      </w:pPr>
    </w:p>
    <w:p w:rsidR="0069415E" w:rsidRDefault="0069415E" w:rsidP="00E21B89">
      <w:pPr>
        <w:spacing w:after="0" w:line="240" w:lineRule="auto"/>
        <w:jc w:val="lowKashida"/>
        <w:rPr>
          <w:rFonts w:ascii="Times New Roman" w:eastAsia="Times New Roman" w:hAnsi="Times New Roman" w:cs="B Zar"/>
          <w:sz w:val="28"/>
          <w:szCs w:val="28"/>
          <w:rtl/>
        </w:rPr>
      </w:pPr>
    </w:p>
    <w:p w:rsidR="007E2526" w:rsidRDefault="007E2526" w:rsidP="007E2526">
      <w:pPr>
        <w:spacing w:after="0" w:line="240" w:lineRule="auto"/>
        <w:jc w:val="lowKashida"/>
        <w:outlineLvl w:val="1"/>
        <w:rPr>
          <w:rFonts w:ascii="Times New Roman" w:eastAsia="Times New Roman" w:hAnsi="Times New Roman" w:cs="B Zar"/>
          <w:b/>
          <w:bCs/>
          <w:sz w:val="28"/>
          <w:szCs w:val="28"/>
          <w:rtl/>
        </w:rPr>
      </w:pPr>
      <w:r>
        <w:rPr>
          <w:rFonts w:ascii="Times New Roman" w:eastAsia="Times New Roman" w:hAnsi="Times New Roman" w:cs="B Zar" w:hint="cs"/>
          <w:b/>
          <w:bCs/>
          <w:sz w:val="28"/>
          <w:szCs w:val="28"/>
          <w:rtl/>
        </w:rPr>
        <w:t>منابع فارسي:</w:t>
      </w:r>
    </w:p>
    <w:p w:rsidR="007E2526" w:rsidRPr="002756CF" w:rsidRDefault="007E2526" w:rsidP="007E2526">
      <w:pPr>
        <w:spacing w:after="0" w:line="240" w:lineRule="auto"/>
        <w:outlineLvl w:val="1"/>
        <w:rPr>
          <w:rFonts w:ascii="Times New Roman" w:eastAsia="Times New Roman" w:hAnsi="Times New Roman" w:cs="B Zar"/>
          <w:sz w:val="28"/>
          <w:szCs w:val="28"/>
          <w:rtl/>
        </w:rPr>
      </w:pPr>
      <w:r>
        <w:rPr>
          <w:rFonts w:ascii="Times New Roman" w:eastAsia="Times New Roman" w:hAnsi="Times New Roman" w:cs="B Zar" w:hint="cs"/>
          <w:sz w:val="28"/>
          <w:szCs w:val="28"/>
          <w:rtl/>
        </w:rPr>
        <w:t>1</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ایزدی،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کاظم،</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روش</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تحقیق</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در</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علوم</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اجتماعی،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چاپ</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اول</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ترجمه</w:t>
      </w:r>
      <w:r w:rsidRPr="002756CF">
        <w:rPr>
          <w:rFonts w:ascii="Times New Roman" w:eastAsia="Times New Roman" w:hAnsi="Times New Roman" w:cs="B Zar"/>
          <w:sz w:val="28"/>
          <w:szCs w:val="28"/>
          <w:rtl/>
        </w:rPr>
        <w:t>)</w:t>
      </w:r>
      <w:r w:rsidRPr="002756CF">
        <w:rPr>
          <w:rFonts w:ascii="Times New Roman" w:eastAsia="Times New Roman" w:hAnsi="Times New Roman" w:cs="B Zar" w:hint="cs"/>
          <w:sz w:val="28"/>
          <w:szCs w:val="28"/>
          <w:rtl/>
        </w:rPr>
        <w:t>،</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تهران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انتشارات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کیهان،</w:t>
      </w:r>
      <w:r w:rsidRPr="002756CF">
        <w:rPr>
          <w:rFonts w:ascii="Times New Roman" w:eastAsia="Times New Roman" w:hAnsi="Times New Roman" w:cs="B Zar"/>
          <w:sz w:val="28"/>
          <w:szCs w:val="28"/>
          <w:rtl/>
        </w:rPr>
        <w:t xml:space="preserve"> ۱۳۶۷.</w:t>
      </w:r>
    </w:p>
    <w:p w:rsidR="007E2526" w:rsidRPr="002756CF" w:rsidRDefault="007E2526" w:rsidP="007E2526">
      <w:pPr>
        <w:spacing w:after="0" w:line="240" w:lineRule="auto"/>
        <w:outlineLvl w:val="1"/>
        <w:rPr>
          <w:rFonts w:ascii="Times New Roman" w:eastAsia="Times New Roman" w:hAnsi="Times New Roman" w:cs="B Zar"/>
          <w:sz w:val="28"/>
          <w:szCs w:val="28"/>
          <w:rtl/>
        </w:rPr>
      </w:pPr>
      <w:r>
        <w:rPr>
          <w:rFonts w:ascii="Times New Roman" w:eastAsia="Times New Roman" w:hAnsi="Times New Roman" w:cs="B Zar" w:hint="cs"/>
          <w:sz w:val="28"/>
          <w:szCs w:val="28"/>
          <w:rtl/>
        </w:rPr>
        <w:t>2</w:t>
      </w:r>
      <w:r w:rsidRPr="002756CF">
        <w:rPr>
          <w:rFonts w:ascii="Times New Roman" w:eastAsia="Times New Roman" w:hAnsi="Times New Roman" w:cs="B Zar" w:hint="cs"/>
          <w:sz w:val="28"/>
          <w:szCs w:val="28"/>
          <w:rtl/>
        </w:rPr>
        <w:t>- برنامه راهبردي بانك كشاورزي93-1387</w:t>
      </w:r>
    </w:p>
    <w:p w:rsidR="007E2526" w:rsidRPr="002756CF" w:rsidRDefault="007E2526" w:rsidP="007E2526">
      <w:pPr>
        <w:spacing w:after="0" w:line="240" w:lineRule="auto"/>
        <w:outlineLvl w:val="1"/>
        <w:rPr>
          <w:rFonts w:ascii="Times New Roman" w:eastAsia="Times New Roman" w:hAnsi="Times New Roman" w:cs="B Zar"/>
          <w:sz w:val="28"/>
          <w:szCs w:val="28"/>
          <w:rtl/>
        </w:rPr>
      </w:pPr>
      <w:r>
        <w:rPr>
          <w:rFonts w:ascii="Times New Roman" w:eastAsia="Times New Roman" w:hAnsi="Times New Roman" w:cs="B Zar" w:hint="cs"/>
          <w:sz w:val="28"/>
          <w:szCs w:val="28"/>
          <w:rtl/>
        </w:rPr>
        <w:t>3</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بزاز</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جزایری،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سیداحمد،</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آموزش</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کارکنان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به</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عنوان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ضرورتی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شناخته‌شده</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در</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سازمان‌های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اداری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و</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صنعتی،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تهران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مرکز</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آموزش</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مدیریت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دولتی،</w:t>
      </w:r>
      <w:r w:rsidRPr="002756CF">
        <w:rPr>
          <w:rFonts w:ascii="Times New Roman" w:eastAsia="Times New Roman" w:hAnsi="Times New Roman" w:cs="B Zar"/>
          <w:sz w:val="28"/>
          <w:szCs w:val="28"/>
          <w:rtl/>
        </w:rPr>
        <w:t xml:space="preserve"> ۱۳۷۳.</w:t>
      </w:r>
    </w:p>
    <w:p w:rsidR="007E2526" w:rsidRPr="002756CF" w:rsidRDefault="007E2526" w:rsidP="007E2526">
      <w:pPr>
        <w:spacing w:after="0" w:line="240" w:lineRule="auto"/>
        <w:outlineLvl w:val="1"/>
        <w:rPr>
          <w:rFonts w:ascii="Times New Roman" w:eastAsia="Times New Roman" w:hAnsi="Times New Roman" w:cs="B Zar"/>
          <w:sz w:val="28"/>
          <w:szCs w:val="28"/>
          <w:rtl/>
        </w:rPr>
      </w:pPr>
      <w:r>
        <w:rPr>
          <w:rFonts w:ascii="Times New Roman" w:eastAsia="Times New Roman" w:hAnsi="Times New Roman" w:cs="B Zar" w:hint="cs"/>
          <w:sz w:val="28"/>
          <w:szCs w:val="28"/>
          <w:rtl/>
        </w:rPr>
        <w:t>4</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جوادین،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سیدرضا،</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برنامه‌ریزی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نیروی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انسانی،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تهران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انتشارات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دانشگاه</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تهران،</w:t>
      </w:r>
      <w:r w:rsidRPr="002756CF">
        <w:rPr>
          <w:rFonts w:ascii="Times New Roman" w:eastAsia="Times New Roman" w:hAnsi="Times New Roman" w:cs="B Zar"/>
          <w:sz w:val="28"/>
          <w:szCs w:val="28"/>
          <w:rtl/>
        </w:rPr>
        <w:t xml:space="preserve"> ۱۳۷۵.</w:t>
      </w:r>
    </w:p>
    <w:p w:rsidR="007E2526" w:rsidRPr="002756CF" w:rsidRDefault="007E2526" w:rsidP="007E2526">
      <w:pPr>
        <w:spacing w:after="0" w:line="240" w:lineRule="auto"/>
        <w:outlineLvl w:val="1"/>
        <w:rPr>
          <w:rFonts w:ascii="Times New Roman" w:eastAsia="Times New Roman" w:hAnsi="Times New Roman" w:cs="B Zar"/>
          <w:sz w:val="28"/>
          <w:szCs w:val="28"/>
          <w:rtl/>
        </w:rPr>
      </w:pPr>
      <w:r>
        <w:rPr>
          <w:rFonts w:ascii="Times New Roman" w:eastAsia="Times New Roman" w:hAnsi="Times New Roman" w:cs="B Zar" w:hint="cs"/>
          <w:sz w:val="28"/>
          <w:szCs w:val="28"/>
          <w:rtl/>
        </w:rPr>
        <w:t>5</w:t>
      </w:r>
      <w:r w:rsidRPr="002756CF">
        <w:rPr>
          <w:rFonts w:ascii="Times New Roman" w:eastAsia="Times New Roman" w:hAnsi="Times New Roman" w:cs="B Zar"/>
          <w:sz w:val="28"/>
          <w:szCs w:val="28"/>
          <w:rtl/>
        </w:rPr>
        <w:t>-</w:t>
      </w:r>
      <w:r>
        <w:rPr>
          <w:rFonts w:ascii="Times New Roman" w:eastAsia="Times New Roman" w:hAnsi="Times New Roman" w:cs="B Zar" w:hint="cs"/>
          <w:sz w:val="28"/>
          <w:szCs w:val="28"/>
          <w:rtl/>
        </w:rPr>
        <w:t xml:space="preserve"> </w:t>
      </w:r>
      <w:r w:rsidRPr="002756CF">
        <w:rPr>
          <w:rFonts w:ascii="Times New Roman" w:eastAsia="Times New Roman" w:hAnsi="Times New Roman" w:cs="B Zar" w:hint="cs"/>
          <w:sz w:val="28"/>
          <w:szCs w:val="28"/>
          <w:rtl/>
        </w:rPr>
        <w:t>محمدی</w:t>
      </w:r>
      <w:r>
        <w:rPr>
          <w:rFonts w:ascii="Times New Roman" w:eastAsia="Times New Roman" w:hAnsi="Times New Roman" w:cs="B Zar" w:hint="cs"/>
          <w:sz w:val="28"/>
          <w:szCs w:val="28"/>
          <w:rtl/>
        </w:rPr>
        <w:t>،</w:t>
      </w:r>
      <w:r w:rsidRPr="002756CF">
        <w:rPr>
          <w:rFonts w:ascii="Times New Roman" w:eastAsia="Times New Roman" w:hAnsi="Times New Roman" w:cs="B Zar" w:hint="cs"/>
          <w:sz w:val="28"/>
          <w:szCs w:val="28"/>
          <w:rtl/>
        </w:rPr>
        <w:t>داود</w:t>
      </w:r>
      <w:r>
        <w:rPr>
          <w:rFonts w:ascii="Times New Roman" w:eastAsia="Times New Roman" w:hAnsi="Times New Roman" w:cs="B Zar" w:hint="cs"/>
          <w:sz w:val="28"/>
          <w:szCs w:val="28"/>
          <w:rtl/>
        </w:rPr>
        <w:t xml:space="preserve">، </w:t>
      </w:r>
      <w:r w:rsidRPr="002756CF">
        <w:rPr>
          <w:rFonts w:ascii="Times New Roman" w:eastAsia="Times New Roman" w:hAnsi="Times New Roman" w:cs="B Zar" w:hint="cs"/>
          <w:sz w:val="28"/>
          <w:szCs w:val="28"/>
          <w:rtl/>
        </w:rPr>
        <w:t>برنامه</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ریزی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آموزش</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ضمن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خدمت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کارکنان</w:t>
      </w:r>
      <w:r w:rsidRPr="002756CF">
        <w:rPr>
          <w:rFonts w:ascii="Times New Roman" w:eastAsia="Times New Roman" w:hAnsi="Times New Roman" w:cs="B Zar"/>
          <w:sz w:val="28"/>
          <w:szCs w:val="28"/>
          <w:rtl/>
        </w:rPr>
        <w:t>.</w:t>
      </w:r>
      <w:r w:rsidRPr="002756CF">
        <w:rPr>
          <w:rFonts w:ascii="Times New Roman" w:eastAsia="Times New Roman" w:hAnsi="Times New Roman" w:cs="B Zar" w:hint="cs"/>
          <w:sz w:val="28"/>
          <w:szCs w:val="28"/>
          <w:rtl/>
        </w:rPr>
        <w:t>انتشارات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پیوند</w:t>
      </w:r>
      <w:r w:rsidRPr="002756CF">
        <w:rPr>
          <w:rFonts w:ascii="Times New Roman" w:eastAsia="Times New Roman" w:hAnsi="Times New Roman" w:cs="B Zar"/>
          <w:sz w:val="28"/>
          <w:szCs w:val="28"/>
          <w:rtl/>
        </w:rPr>
        <w:t>.۱۳۸۳</w:t>
      </w:r>
    </w:p>
    <w:p w:rsidR="007E2526" w:rsidRPr="002756CF" w:rsidRDefault="007E2526" w:rsidP="007E2526">
      <w:pPr>
        <w:spacing w:after="0" w:line="240" w:lineRule="auto"/>
        <w:outlineLvl w:val="1"/>
        <w:rPr>
          <w:rFonts w:ascii="Times New Roman" w:eastAsia="Times New Roman" w:hAnsi="Times New Roman" w:cs="B Zar"/>
          <w:sz w:val="28"/>
          <w:szCs w:val="28"/>
          <w:rtl/>
        </w:rPr>
      </w:pPr>
      <w:r>
        <w:rPr>
          <w:rFonts w:ascii="Times New Roman" w:eastAsia="Times New Roman" w:hAnsi="Times New Roman" w:cs="B Zar" w:hint="cs"/>
          <w:sz w:val="28"/>
          <w:szCs w:val="28"/>
          <w:rtl/>
        </w:rPr>
        <w:t>6</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منصورکیا،</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منصور،</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تجزیه</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و</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تحلیل</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سیستم‌ها</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و</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روشها</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در</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مدیریت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اداری،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صنعتی،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بازرگانی،</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چاپ</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سوم،</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تهران</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انتشارات</w:t>
      </w:r>
      <w:r w:rsidRPr="002756CF">
        <w:rPr>
          <w:rFonts w:ascii="Times New Roman" w:eastAsia="Times New Roman" w:hAnsi="Times New Roman" w:cs="B Zar"/>
          <w:sz w:val="28"/>
          <w:szCs w:val="28"/>
          <w:rtl/>
        </w:rPr>
        <w:t xml:space="preserve"> </w:t>
      </w:r>
      <w:r w:rsidRPr="002756CF">
        <w:rPr>
          <w:rFonts w:ascii="Times New Roman" w:eastAsia="Times New Roman" w:hAnsi="Times New Roman" w:cs="B Zar" w:hint="cs"/>
          <w:sz w:val="28"/>
          <w:szCs w:val="28"/>
          <w:rtl/>
        </w:rPr>
        <w:t>مروارید،</w:t>
      </w:r>
      <w:r w:rsidRPr="002756CF">
        <w:rPr>
          <w:rFonts w:ascii="Times New Roman" w:eastAsia="Times New Roman" w:hAnsi="Times New Roman" w:cs="B Zar"/>
          <w:sz w:val="28"/>
          <w:szCs w:val="28"/>
          <w:rtl/>
        </w:rPr>
        <w:t xml:space="preserve"> ۱۳۷۵.</w:t>
      </w:r>
    </w:p>
    <w:p w:rsidR="00423D60" w:rsidRPr="00423D60" w:rsidRDefault="00423D60" w:rsidP="00423D60">
      <w:pPr>
        <w:spacing w:after="0" w:line="240" w:lineRule="auto"/>
        <w:outlineLvl w:val="1"/>
        <w:rPr>
          <w:rFonts w:ascii="Times New Roman" w:eastAsia="Times New Roman" w:hAnsi="Times New Roman" w:cs="B Zar"/>
          <w:b/>
          <w:bCs/>
          <w:sz w:val="28"/>
          <w:szCs w:val="28"/>
          <w:rtl/>
        </w:rPr>
      </w:pPr>
    </w:p>
    <w:p w:rsidR="00423D60" w:rsidRDefault="00423D60" w:rsidP="00423D60">
      <w:pPr>
        <w:spacing w:after="0" w:line="240" w:lineRule="auto"/>
        <w:jc w:val="lowKashida"/>
        <w:outlineLvl w:val="1"/>
        <w:rPr>
          <w:rFonts w:ascii="Times New Roman" w:eastAsia="Times New Roman" w:hAnsi="Times New Roman" w:cs="B Zar"/>
          <w:b/>
          <w:bCs/>
          <w:sz w:val="28"/>
          <w:szCs w:val="28"/>
          <w:rtl/>
        </w:rPr>
      </w:pPr>
      <w:r>
        <w:rPr>
          <w:rFonts w:ascii="Times New Roman" w:eastAsia="Times New Roman" w:hAnsi="Times New Roman" w:cs="B Zar" w:hint="cs"/>
          <w:b/>
          <w:bCs/>
          <w:sz w:val="28"/>
          <w:szCs w:val="28"/>
          <w:rtl/>
        </w:rPr>
        <w:t>منابع لاتين:</w:t>
      </w:r>
    </w:p>
    <w:p w:rsidR="00E21B89" w:rsidRDefault="008D2199" w:rsidP="008D2199">
      <w:pPr>
        <w:bidi w:val="0"/>
        <w:spacing w:after="0" w:line="240" w:lineRule="auto"/>
        <w:rPr>
          <w:rFonts w:ascii="Times New Roman" w:eastAsia="Times New Roman" w:hAnsi="Times New Roman" w:cs="B Zar"/>
          <w:sz w:val="28"/>
          <w:szCs w:val="28"/>
        </w:rPr>
      </w:pPr>
      <w:r>
        <w:rPr>
          <w:rFonts w:ascii="Times New Roman" w:eastAsia="Times New Roman" w:hAnsi="Times New Roman" w:cs="B Zar"/>
          <w:sz w:val="28"/>
          <w:szCs w:val="28"/>
        </w:rPr>
        <w:t>1</w:t>
      </w:r>
      <w:r w:rsidR="000D21EE" w:rsidRPr="00BA3016">
        <w:rPr>
          <w:rFonts w:ascii="Times New Roman" w:eastAsia="Times New Roman" w:hAnsi="Times New Roman" w:cs="B Zar"/>
          <w:sz w:val="28"/>
          <w:szCs w:val="28"/>
        </w:rPr>
        <w:t>. Kalid, S. K., A. Mahmood. “The use of storytelling in sharing tacit knowledge in government organizations”. Public sector ICT Management review. 2009. Vol. 3 No. 1, pp. 52</w:t>
      </w:r>
      <w:r w:rsidR="000D21EE" w:rsidRPr="00BA3016">
        <w:rPr>
          <w:rFonts w:ascii="Cambria Math" w:eastAsia="Times New Roman" w:hAnsi="Cambria Math" w:cs="B Zar"/>
          <w:sz w:val="28"/>
          <w:szCs w:val="28"/>
        </w:rPr>
        <w:t>‐</w:t>
      </w:r>
      <w:r w:rsidR="000D21EE" w:rsidRPr="00BA3016">
        <w:rPr>
          <w:rFonts w:ascii="Times New Roman" w:eastAsia="Times New Roman" w:hAnsi="Times New Roman" w:cs="B Zar"/>
          <w:sz w:val="28"/>
          <w:szCs w:val="28"/>
        </w:rPr>
        <w:t>58.</w:t>
      </w:r>
    </w:p>
    <w:p w:rsidR="008A3094" w:rsidRDefault="001C68BC" w:rsidP="008D2199">
      <w:pPr>
        <w:bidi w:val="0"/>
        <w:spacing w:after="0" w:line="240" w:lineRule="auto"/>
        <w:rPr>
          <w:rFonts w:ascii="Times New Roman" w:eastAsia="Times New Roman" w:hAnsi="Times New Roman" w:cs="B Zar"/>
          <w:sz w:val="28"/>
          <w:szCs w:val="28"/>
        </w:rPr>
      </w:pPr>
      <w:r>
        <w:rPr>
          <w:rFonts w:ascii="Times New Roman" w:eastAsia="Times New Roman" w:hAnsi="Times New Roman" w:cs="B Zar"/>
          <w:sz w:val="28"/>
          <w:szCs w:val="28"/>
        </w:rPr>
        <w:t>2</w:t>
      </w:r>
      <w:r w:rsidR="000D21EE" w:rsidRPr="00BA3016">
        <w:rPr>
          <w:rFonts w:ascii="Times New Roman" w:eastAsia="Times New Roman" w:hAnsi="Times New Roman" w:cs="B Zar"/>
          <w:sz w:val="28"/>
          <w:szCs w:val="28"/>
        </w:rPr>
        <w:t>. Sole, Deborah., and Daniel G. Wilson. “Storytelling in Organizations: The power and traps of using stories to share knowledge in organizations”. Harvard Graduate School of Education. 2003.</w:t>
      </w:r>
    </w:p>
    <w:sectPr w:rsidR="008A3094" w:rsidSect="0086458C">
      <w:footerReference w:type="default" r:id="rId8"/>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98" w:rsidRDefault="00FB3C98" w:rsidP="00CF77ED">
      <w:pPr>
        <w:spacing w:after="0" w:line="240" w:lineRule="auto"/>
      </w:pPr>
      <w:r>
        <w:separator/>
      </w:r>
    </w:p>
  </w:endnote>
  <w:endnote w:type="continuationSeparator" w:id="1">
    <w:p w:rsidR="00FB3C98" w:rsidRDefault="00FB3C98" w:rsidP="00CF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13047"/>
      <w:docPartObj>
        <w:docPartGallery w:val="Page Numbers (Bottom of Page)"/>
        <w:docPartUnique/>
      </w:docPartObj>
    </w:sdtPr>
    <w:sdtContent>
      <w:p w:rsidR="002F7655" w:rsidRDefault="00E961BE">
        <w:pPr>
          <w:pStyle w:val="Footer"/>
          <w:jc w:val="center"/>
        </w:pPr>
        <w:fldSimple w:instr=" PAGE   \* MERGEFORMAT ">
          <w:r w:rsidR="004205EE">
            <w:rPr>
              <w:noProof/>
              <w:rtl/>
            </w:rPr>
            <w:t>4</w:t>
          </w:r>
        </w:fldSimple>
      </w:p>
    </w:sdtContent>
  </w:sdt>
  <w:p w:rsidR="002F7655" w:rsidRDefault="002F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98" w:rsidRDefault="00FB3C98" w:rsidP="00CF77ED">
      <w:pPr>
        <w:spacing w:after="0" w:line="240" w:lineRule="auto"/>
      </w:pPr>
      <w:r>
        <w:separator/>
      </w:r>
    </w:p>
  </w:footnote>
  <w:footnote w:type="continuationSeparator" w:id="1">
    <w:p w:rsidR="00FB3C98" w:rsidRDefault="00FB3C98" w:rsidP="00CF77ED">
      <w:pPr>
        <w:spacing w:after="0" w:line="240" w:lineRule="auto"/>
      </w:pPr>
      <w:r>
        <w:continuationSeparator/>
      </w:r>
    </w:p>
  </w:footnote>
  <w:footnote w:id="2">
    <w:p w:rsidR="002F7655" w:rsidRPr="00CF77ED" w:rsidRDefault="002F7655" w:rsidP="00F51BB4">
      <w:pPr>
        <w:pStyle w:val="FootnoteText"/>
        <w:jc w:val="right"/>
        <w:rPr>
          <w:rFonts w:cs="B Zar"/>
          <w:rtl/>
          <w:lang w:bidi="fa-IR"/>
        </w:rPr>
      </w:pPr>
      <w:r w:rsidRPr="00CF77ED">
        <w:rPr>
          <w:rFonts w:cs="B Zar"/>
        </w:rPr>
        <w:t xml:space="preserve"> </w:t>
      </w:r>
      <w:r w:rsidRPr="00CF77ED">
        <w:rPr>
          <w:rFonts w:cs="B Zar" w:hint="cs"/>
          <w:rtl/>
          <w:lang w:bidi="fa-IR"/>
        </w:rPr>
        <w:t>كارشناس</w:t>
      </w:r>
      <w:r>
        <w:rPr>
          <w:rFonts w:cs="B Zar" w:hint="cs"/>
          <w:rtl/>
          <w:lang w:bidi="fa-IR"/>
        </w:rPr>
        <w:t xml:space="preserve"> مسئول </w:t>
      </w:r>
      <w:r w:rsidRPr="00CF77ED">
        <w:rPr>
          <w:rFonts w:cs="B Zar" w:hint="cs"/>
          <w:rtl/>
          <w:lang w:bidi="fa-IR"/>
        </w:rPr>
        <w:t>اداره كل مديريت ريسك</w:t>
      </w:r>
      <w:r w:rsidRPr="00CF77ED">
        <w:rPr>
          <w:rStyle w:val="FootnoteReference"/>
          <w:rFonts w:cs="B Zar"/>
        </w:rPr>
        <w:footnoteRef/>
      </w:r>
      <w:r w:rsidRPr="00CF77ED">
        <w:rPr>
          <w:rFonts w:cs="B Zar"/>
        </w:rPr>
        <w:t xml:space="preserve"> </w:t>
      </w:r>
    </w:p>
  </w:footnote>
  <w:footnote w:id="3">
    <w:p w:rsidR="004205EE" w:rsidRPr="002C3DE7" w:rsidRDefault="004205EE" w:rsidP="004205EE">
      <w:pPr>
        <w:pStyle w:val="FootnoteText"/>
        <w:rPr>
          <w:sz w:val="18"/>
          <w:szCs w:val="18"/>
          <w:lang w:bidi="fa-IR"/>
        </w:rPr>
      </w:pPr>
      <w:r w:rsidRPr="002C3DE7">
        <w:rPr>
          <w:rStyle w:val="FootnoteReference"/>
          <w:sz w:val="18"/>
          <w:szCs w:val="18"/>
        </w:rPr>
        <w:footnoteRef/>
      </w:r>
      <w:r w:rsidRPr="002C3DE7">
        <w:rPr>
          <w:sz w:val="18"/>
          <w:szCs w:val="18"/>
        </w:rPr>
        <w:t xml:space="preserve"> </w:t>
      </w:r>
      <w:r w:rsidRPr="002C3DE7">
        <w:rPr>
          <w:rFonts w:cs="B Zar"/>
          <w:sz w:val="18"/>
          <w:szCs w:val="18"/>
        </w:rPr>
        <w:t>Knowledge</w:t>
      </w:r>
      <w:r w:rsidRPr="002C3DE7">
        <w:rPr>
          <w:sz w:val="18"/>
          <w:szCs w:val="18"/>
          <w:lang w:bidi="fa-IR"/>
        </w:rPr>
        <w:t xml:space="preserve"> Sharing</w:t>
      </w:r>
    </w:p>
  </w:footnote>
  <w:footnote w:id="4">
    <w:p w:rsidR="004205EE" w:rsidRPr="002C3DE7" w:rsidRDefault="004205EE" w:rsidP="004205EE">
      <w:pPr>
        <w:pStyle w:val="FootnoteText"/>
        <w:rPr>
          <w:rFonts w:hint="cs"/>
          <w:sz w:val="18"/>
          <w:szCs w:val="18"/>
          <w:rtl/>
          <w:lang w:bidi="fa-IR"/>
        </w:rPr>
      </w:pPr>
      <w:r w:rsidRPr="002C3DE7">
        <w:rPr>
          <w:rStyle w:val="FootnoteReference"/>
          <w:sz w:val="18"/>
          <w:szCs w:val="18"/>
        </w:rPr>
        <w:footnoteRef/>
      </w:r>
      <w:r w:rsidRPr="002C3DE7">
        <w:rPr>
          <w:rFonts w:cs="B Zar"/>
          <w:sz w:val="18"/>
          <w:szCs w:val="18"/>
        </w:rPr>
        <w:t>Storytelling</w:t>
      </w:r>
      <w:r w:rsidRPr="002C3DE7">
        <w:rPr>
          <w:sz w:val="18"/>
          <w:szCs w:val="18"/>
        </w:rPr>
        <w:t xml:space="preserve"> </w:t>
      </w:r>
    </w:p>
  </w:footnote>
  <w:footnote w:id="5">
    <w:p w:rsidR="004205EE" w:rsidRPr="002C3DE7" w:rsidRDefault="004205EE" w:rsidP="004205EE">
      <w:pPr>
        <w:pStyle w:val="FootnoteText"/>
        <w:rPr>
          <w:sz w:val="18"/>
          <w:szCs w:val="18"/>
          <w:lang w:bidi="fa-IR"/>
        </w:rPr>
      </w:pPr>
      <w:r w:rsidRPr="002C3DE7">
        <w:rPr>
          <w:rStyle w:val="FootnoteReference"/>
          <w:sz w:val="18"/>
          <w:szCs w:val="18"/>
        </w:rPr>
        <w:footnoteRef/>
      </w:r>
      <w:r w:rsidRPr="002C3DE7">
        <w:rPr>
          <w:sz w:val="18"/>
          <w:szCs w:val="18"/>
        </w:rPr>
        <w:t xml:space="preserve"> </w:t>
      </w:r>
      <w:r w:rsidRPr="002C3DE7">
        <w:rPr>
          <w:rFonts w:ascii="Tahoma" w:hAnsi="Tahoma" w:cs="B Zar" w:hint="cs"/>
          <w:sz w:val="18"/>
          <w:szCs w:val="18"/>
        </w:rPr>
        <w:t>Knowledge management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B1E"/>
    <w:multiLevelType w:val="multilevel"/>
    <w:tmpl w:val="8CE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17F2C"/>
    <w:multiLevelType w:val="hybridMultilevel"/>
    <w:tmpl w:val="18DE4158"/>
    <w:lvl w:ilvl="0" w:tplc="91805410">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53EE9"/>
    <w:multiLevelType w:val="hybridMultilevel"/>
    <w:tmpl w:val="4E1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57EA3"/>
    <w:multiLevelType w:val="multilevel"/>
    <w:tmpl w:val="0B92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84C2E"/>
    <w:multiLevelType w:val="multilevel"/>
    <w:tmpl w:val="A3B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D3B8A"/>
    <w:multiLevelType w:val="multilevel"/>
    <w:tmpl w:val="B29EF29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6">
    <w:nsid w:val="44175E3D"/>
    <w:multiLevelType w:val="multilevel"/>
    <w:tmpl w:val="28D0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A030BD"/>
    <w:multiLevelType w:val="multilevel"/>
    <w:tmpl w:val="EF94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21EE"/>
    <w:rsid w:val="000028F8"/>
    <w:rsid w:val="00005073"/>
    <w:rsid w:val="00010E08"/>
    <w:rsid w:val="000157AA"/>
    <w:rsid w:val="00022577"/>
    <w:rsid w:val="00025257"/>
    <w:rsid w:val="00040F33"/>
    <w:rsid w:val="000508C8"/>
    <w:rsid w:val="00067DD0"/>
    <w:rsid w:val="000736A4"/>
    <w:rsid w:val="00091E4B"/>
    <w:rsid w:val="00096A57"/>
    <w:rsid w:val="000A29EA"/>
    <w:rsid w:val="000A69E3"/>
    <w:rsid w:val="000D21EE"/>
    <w:rsid w:val="000D2C35"/>
    <w:rsid w:val="000D2D61"/>
    <w:rsid w:val="000F42C2"/>
    <w:rsid w:val="00102ECF"/>
    <w:rsid w:val="00125EEF"/>
    <w:rsid w:val="00170ACB"/>
    <w:rsid w:val="001718B8"/>
    <w:rsid w:val="00173FE9"/>
    <w:rsid w:val="0017739D"/>
    <w:rsid w:val="0017786C"/>
    <w:rsid w:val="0018022D"/>
    <w:rsid w:val="00193977"/>
    <w:rsid w:val="00196352"/>
    <w:rsid w:val="00197545"/>
    <w:rsid w:val="001A0817"/>
    <w:rsid w:val="001B7300"/>
    <w:rsid w:val="001C68BC"/>
    <w:rsid w:val="001D7AC4"/>
    <w:rsid w:val="001F59DF"/>
    <w:rsid w:val="0020188C"/>
    <w:rsid w:val="002072ED"/>
    <w:rsid w:val="00212CC4"/>
    <w:rsid w:val="002334C0"/>
    <w:rsid w:val="00235741"/>
    <w:rsid w:val="0024008F"/>
    <w:rsid w:val="0024014F"/>
    <w:rsid w:val="00261495"/>
    <w:rsid w:val="002756CF"/>
    <w:rsid w:val="00287193"/>
    <w:rsid w:val="00290C6B"/>
    <w:rsid w:val="002A1A67"/>
    <w:rsid w:val="002A3163"/>
    <w:rsid w:val="002C13CB"/>
    <w:rsid w:val="002C3B92"/>
    <w:rsid w:val="002D24E2"/>
    <w:rsid w:val="002D27B3"/>
    <w:rsid w:val="002F3615"/>
    <w:rsid w:val="002F7655"/>
    <w:rsid w:val="00300A58"/>
    <w:rsid w:val="00301E15"/>
    <w:rsid w:val="00313004"/>
    <w:rsid w:val="003148A0"/>
    <w:rsid w:val="00317161"/>
    <w:rsid w:val="00327EBD"/>
    <w:rsid w:val="003548B2"/>
    <w:rsid w:val="00374B65"/>
    <w:rsid w:val="003963BA"/>
    <w:rsid w:val="003B3A68"/>
    <w:rsid w:val="003E008B"/>
    <w:rsid w:val="003F21AF"/>
    <w:rsid w:val="0040292A"/>
    <w:rsid w:val="00410658"/>
    <w:rsid w:val="0041334F"/>
    <w:rsid w:val="004205EE"/>
    <w:rsid w:val="004235A3"/>
    <w:rsid w:val="00423D60"/>
    <w:rsid w:val="00441D02"/>
    <w:rsid w:val="00445AC8"/>
    <w:rsid w:val="00465FC6"/>
    <w:rsid w:val="004734DA"/>
    <w:rsid w:val="00476EDB"/>
    <w:rsid w:val="00480238"/>
    <w:rsid w:val="004914DC"/>
    <w:rsid w:val="00494B71"/>
    <w:rsid w:val="004A16CD"/>
    <w:rsid w:val="004C404B"/>
    <w:rsid w:val="004D370D"/>
    <w:rsid w:val="004F35AA"/>
    <w:rsid w:val="00503EB6"/>
    <w:rsid w:val="00513E1D"/>
    <w:rsid w:val="00514733"/>
    <w:rsid w:val="00520E1D"/>
    <w:rsid w:val="0052323C"/>
    <w:rsid w:val="0052574B"/>
    <w:rsid w:val="005333C1"/>
    <w:rsid w:val="00540783"/>
    <w:rsid w:val="005444E1"/>
    <w:rsid w:val="005532E7"/>
    <w:rsid w:val="00580F47"/>
    <w:rsid w:val="005A3CD2"/>
    <w:rsid w:val="005A5F80"/>
    <w:rsid w:val="005A72AE"/>
    <w:rsid w:val="005A73D7"/>
    <w:rsid w:val="005B3CDF"/>
    <w:rsid w:val="005C1391"/>
    <w:rsid w:val="005D1ED8"/>
    <w:rsid w:val="005D37C8"/>
    <w:rsid w:val="005D4C04"/>
    <w:rsid w:val="006212D0"/>
    <w:rsid w:val="006234F0"/>
    <w:rsid w:val="0063321D"/>
    <w:rsid w:val="006354AA"/>
    <w:rsid w:val="006463DF"/>
    <w:rsid w:val="00651534"/>
    <w:rsid w:val="00654D6B"/>
    <w:rsid w:val="00661156"/>
    <w:rsid w:val="00663E8A"/>
    <w:rsid w:val="006749C2"/>
    <w:rsid w:val="00692564"/>
    <w:rsid w:val="0069415E"/>
    <w:rsid w:val="006A030E"/>
    <w:rsid w:val="006C19F1"/>
    <w:rsid w:val="006C2E37"/>
    <w:rsid w:val="006E0A31"/>
    <w:rsid w:val="006E1F4A"/>
    <w:rsid w:val="006F4A60"/>
    <w:rsid w:val="006F4B1F"/>
    <w:rsid w:val="00712B2A"/>
    <w:rsid w:val="007344A0"/>
    <w:rsid w:val="007362F2"/>
    <w:rsid w:val="007476D5"/>
    <w:rsid w:val="00752393"/>
    <w:rsid w:val="00773B43"/>
    <w:rsid w:val="00781E17"/>
    <w:rsid w:val="007854E2"/>
    <w:rsid w:val="007B4986"/>
    <w:rsid w:val="007C17D0"/>
    <w:rsid w:val="007C2C9B"/>
    <w:rsid w:val="007C790E"/>
    <w:rsid w:val="007D60E5"/>
    <w:rsid w:val="007E2526"/>
    <w:rsid w:val="007E6BE3"/>
    <w:rsid w:val="008071DD"/>
    <w:rsid w:val="00807510"/>
    <w:rsid w:val="00812072"/>
    <w:rsid w:val="0081752C"/>
    <w:rsid w:val="00826DB8"/>
    <w:rsid w:val="00834027"/>
    <w:rsid w:val="008424C2"/>
    <w:rsid w:val="0084319C"/>
    <w:rsid w:val="00845505"/>
    <w:rsid w:val="00846C3F"/>
    <w:rsid w:val="0086458C"/>
    <w:rsid w:val="00871775"/>
    <w:rsid w:val="008724F3"/>
    <w:rsid w:val="008A3094"/>
    <w:rsid w:val="008B69DC"/>
    <w:rsid w:val="008D159E"/>
    <w:rsid w:val="008D2199"/>
    <w:rsid w:val="008D36DB"/>
    <w:rsid w:val="008D46FD"/>
    <w:rsid w:val="008E686E"/>
    <w:rsid w:val="008F2C98"/>
    <w:rsid w:val="009017FC"/>
    <w:rsid w:val="0091061D"/>
    <w:rsid w:val="00913F02"/>
    <w:rsid w:val="00922781"/>
    <w:rsid w:val="00925668"/>
    <w:rsid w:val="00930812"/>
    <w:rsid w:val="00932506"/>
    <w:rsid w:val="00934873"/>
    <w:rsid w:val="009448B4"/>
    <w:rsid w:val="0096185F"/>
    <w:rsid w:val="0099396D"/>
    <w:rsid w:val="009A18F0"/>
    <w:rsid w:val="009A34BB"/>
    <w:rsid w:val="009C0C90"/>
    <w:rsid w:val="009C4D4A"/>
    <w:rsid w:val="009D06FA"/>
    <w:rsid w:val="009D12B6"/>
    <w:rsid w:val="009D4C09"/>
    <w:rsid w:val="00A00E57"/>
    <w:rsid w:val="00A0276C"/>
    <w:rsid w:val="00A030DE"/>
    <w:rsid w:val="00A105D8"/>
    <w:rsid w:val="00A23E07"/>
    <w:rsid w:val="00A46EA0"/>
    <w:rsid w:val="00A50F9A"/>
    <w:rsid w:val="00A551F3"/>
    <w:rsid w:val="00A5713D"/>
    <w:rsid w:val="00A71355"/>
    <w:rsid w:val="00A84853"/>
    <w:rsid w:val="00AB4C1E"/>
    <w:rsid w:val="00AB619A"/>
    <w:rsid w:val="00AB68F6"/>
    <w:rsid w:val="00AE1ED0"/>
    <w:rsid w:val="00AE1FDD"/>
    <w:rsid w:val="00AF10E6"/>
    <w:rsid w:val="00B0052A"/>
    <w:rsid w:val="00B04F5B"/>
    <w:rsid w:val="00B12F1C"/>
    <w:rsid w:val="00B22446"/>
    <w:rsid w:val="00B23EBA"/>
    <w:rsid w:val="00B31D8C"/>
    <w:rsid w:val="00B3399B"/>
    <w:rsid w:val="00B41FD2"/>
    <w:rsid w:val="00B52C87"/>
    <w:rsid w:val="00B67787"/>
    <w:rsid w:val="00B702E3"/>
    <w:rsid w:val="00B74A9B"/>
    <w:rsid w:val="00B90A02"/>
    <w:rsid w:val="00B95492"/>
    <w:rsid w:val="00BA3016"/>
    <w:rsid w:val="00BB041A"/>
    <w:rsid w:val="00BB26CA"/>
    <w:rsid w:val="00BC5060"/>
    <w:rsid w:val="00BD2258"/>
    <w:rsid w:val="00BF4738"/>
    <w:rsid w:val="00BF59A6"/>
    <w:rsid w:val="00C131FF"/>
    <w:rsid w:val="00C2241A"/>
    <w:rsid w:val="00C24E1B"/>
    <w:rsid w:val="00C3304E"/>
    <w:rsid w:val="00C46BB0"/>
    <w:rsid w:val="00C500C2"/>
    <w:rsid w:val="00C52A4C"/>
    <w:rsid w:val="00C55C85"/>
    <w:rsid w:val="00C648E8"/>
    <w:rsid w:val="00C6611F"/>
    <w:rsid w:val="00C81858"/>
    <w:rsid w:val="00C8332B"/>
    <w:rsid w:val="00C84967"/>
    <w:rsid w:val="00CC149D"/>
    <w:rsid w:val="00CE18F5"/>
    <w:rsid w:val="00CF77ED"/>
    <w:rsid w:val="00D17053"/>
    <w:rsid w:val="00D25970"/>
    <w:rsid w:val="00D32310"/>
    <w:rsid w:val="00D3661D"/>
    <w:rsid w:val="00D44397"/>
    <w:rsid w:val="00D46F14"/>
    <w:rsid w:val="00D60E1D"/>
    <w:rsid w:val="00D72647"/>
    <w:rsid w:val="00D90072"/>
    <w:rsid w:val="00D97592"/>
    <w:rsid w:val="00DA3F51"/>
    <w:rsid w:val="00DD3461"/>
    <w:rsid w:val="00DE043D"/>
    <w:rsid w:val="00DE5E62"/>
    <w:rsid w:val="00DF7965"/>
    <w:rsid w:val="00E21B89"/>
    <w:rsid w:val="00E25A2C"/>
    <w:rsid w:val="00E270D2"/>
    <w:rsid w:val="00E329A1"/>
    <w:rsid w:val="00E340F1"/>
    <w:rsid w:val="00E4246C"/>
    <w:rsid w:val="00E4338E"/>
    <w:rsid w:val="00E511AF"/>
    <w:rsid w:val="00E53D56"/>
    <w:rsid w:val="00E62F63"/>
    <w:rsid w:val="00E73672"/>
    <w:rsid w:val="00E76FE3"/>
    <w:rsid w:val="00E9079D"/>
    <w:rsid w:val="00E957EC"/>
    <w:rsid w:val="00E961BE"/>
    <w:rsid w:val="00EB7116"/>
    <w:rsid w:val="00EC1A16"/>
    <w:rsid w:val="00ED2D09"/>
    <w:rsid w:val="00ED5E0F"/>
    <w:rsid w:val="00F17AFD"/>
    <w:rsid w:val="00F27802"/>
    <w:rsid w:val="00F51BB4"/>
    <w:rsid w:val="00F76EE3"/>
    <w:rsid w:val="00F82113"/>
    <w:rsid w:val="00FA045D"/>
    <w:rsid w:val="00FA5C29"/>
    <w:rsid w:val="00FB3C98"/>
    <w:rsid w:val="00FC4B03"/>
    <w:rsid w:val="00FD0BCA"/>
    <w:rsid w:val="00FD5E0F"/>
    <w:rsid w:val="00FF5E8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73"/>
    <w:pPr>
      <w:bidi/>
    </w:pPr>
  </w:style>
  <w:style w:type="paragraph" w:styleId="Heading1">
    <w:name w:val="heading 1"/>
    <w:basedOn w:val="Normal"/>
    <w:link w:val="Heading1Char"/>
    <w:uiPriority w:val="9"/>
    <w:qFormat/>
    <w:rsid w:val="000D21E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1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21E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1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21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21EE"/>
    <w:rPr>
      <w:color w:val="0000FF"/>
      <w:u w:val="single"/>
    </w:rPr>
  </w:style>
  <w:style w:type="character" w:customStyle="1" w:styleId="toctoggle">
    <w:name w:val="toctoggle"/>
    <w:basedOn w:val="DefaultParagraphFont"/>
    <w:rsid w:val="000D21EE"/>
  </w:style>
  <w:style w:type="character" w:customStyle="1" w:styleId="tocnumber">
    <w:name w:val="tocnumber"/>
    <w:basedOn w:val="DefaultParagraphFont"/>
    <w:rsid w:val="000D21EE"/>
  </w:style>
  <w:style w:type="character" w:customStyle="1" w:styleId="toctext">
    <w:name w:val="toctext"/>
    <w:basedOn w:val="DefaultParagraphFont"/>
    <w:rsid w:val="000D21EE"/>
  </w:style>
  <w:style w:type="character" w:customStyle="1" w:styleId="editsection">
    <w:name w:val="editsection"/>
    <w:basedOn w:val="DefaultParagraphFont"/>
    <w:rsid w:val="000D21EE"/>
  </w:style>
  <w:style w:type="character" w:customStyle="1" w:styleId="mw-headline">
    <w:name w:val="mw-headline"/>
    <w:basedOn w:val="DefaultParagraphFont"/>
    <w:rsid w:val="000D21EE"/>
  </w:style>
  <w:style w:type="paragraph" w:styleId="NormalWeb">
    <w:name w:val="Normal (Web)"/>
    <w:basedOn w:val="Normal"/>
    <w:uiPriority w:val="99"/>
    <w:semiHidden/>
    <w:unhideWhenUsed/>
    <w:rsid w:val="000D21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EE"/>
    <w:rPr>
      <w:rFonts w:ascii="Tahoma" w:hAnsi="Tahoma" w:cs="Tahoma"/>
      <w:sz w:val="16"/>
      <w:szCs w:val="16"/>
    </w:rPr>
  </w:style>
  <w:style w:type="paragraph" w:styleId="FootnoteText">
    <w:name w:val="footnote text"/>
    <w:basedOn w:val="Normal"/>
    <w:link w:val="FootnoteTextChar"/>
    <w:semiHidden/>
    <w:rsid w:val="00CF77ED"/>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CF77ED"/>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CF77ED"/>
    <w:rPr>
      <w:vertAlign w:val="superscript"/>
    </w:rPr>
  </w:style>
  <w:style w:type="paragraph" w:styleId="ListParagraph">
    <w:name w:val="List Paragraph"/>
    <w:basedOn w:val="Normal"/>
    <w:uiPriority w:val="34"/>
    <w:qFormat/>
    <w:rsid w:val="00C46BB0"/>
    <w:pPr>
      <w:ind w:left="720"/>
      <w:contextualSpacing/>
    </w:pPr>
  </w:style>
  <w:style w:type="paragraph" w:styleId="Header">
    <w:name w:val="header"/>
    <w:basedOn w:val="Normal"/>
    <w:link w:val="HeaderChar"/>
    <w:uiPriority w:val="99"/>
    <w:semiHidden/>
    <w:unhideWhenUsed/>
    <w:rsid w:val="008645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58C"/>
  </w:style>
  <w:style w:type="paragraph" w:styleId="Footer">
    <w:name w:val="footer"/>
    <w:basedOn w:val="Normal"/>
    <w:link w:val="FooterChar"/>
    <w:uiPriority w:val="99"/>
    <w:unhideWhenUsed/>
    <w:rsid w:val="00864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8C"/>
  </w:style>
  <w:style w:type="table" w:styleId="TableGrid">
    <w:name w:val="Table Grid"/>
    <w:basedOn w:val="TableNormal"/>
    <w:uiPriority w:val="59"/>
    <w:rsid w:val="00002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734329">
      <w:bodyDiv w:val="1"/>
      <w:marLeft w:val="0"/>
      <w:marRight w:val="0"/>
      <w:marTop w:val="0"/>
      <w:marBottom w:val="0"/>
      <w:divBdr>
        <w:top w:val="none" w:sz="0" w:space="0" w:color="auto"/>
        <w:left w:val="none" w:sz="0" w:space="0" w:color="auto"/>
        <w:bottom w:val="none" w:sz="0" w:space="0" w:color="auto"/>
        <w:right w:val="none" w:sz="0" w:space="0" w:color="auto"/>
      </w:divBdr>
      <w:divsChild>
        <w:div w:id="173112920">
          <w:marLeft w:val="0"/>
          <w:marRight w:val="0"/>
          <w:marTop w:val="0"/>
          <w:marBottom w:val="0"/>
          <w:divBdr>
            <w:top w:val="none" w:sz="0" w:space="0" w:color="auto"/>
            <w:left w:val="none" w:sz="0" w:space="0" w:color="auto"/>
            <w:bottom w:val="none" w:sz="0" w:space="0" w:color="auto"/>
            <w:right w:val="none" w:sz="0" w:space="0" w:color="auto"/>
          </w:divBdr>
          <w:divsChild>
            <w:div w:id="1447232773">
              <w:marLeft w:val="0"/>
              <w:marRight w:val="0"/>
              <w:marTop w:val="0"/>
              <w:marBottom w:val="0"/>
              <w:divBdr>
                <w:top w:val="none" w:sz="0" w:space="0" w:color="auto"/>
                <w:left w:val="none" w:sz="0" w:space="0" w:color="auto"/>
                <w:bottom w:val="none" w:sz="0" w:space="0" w:color="auto"/>
                <w:right w:val="none" w:sz="0" w:space="0" w:color="auto"/>
              </w:divBdr>
              <w:divsChild>
                <w:div w:id="787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6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6261">
          <w:marLeft w:val="0"/>
          <w:marRight w:val="0"/>
          <w:marTop w:val="0"/>
          <w:marBottom w:val="0"/>
          <w:divBdr>
            <w:top w:val="none" w:sz="0" w:space="0" w:color="auto"/>
            <w:left w:val="none" w:sz="0" w:space="0" w:color="auto"/>
            <w:bottom w:val="none" w:sz="0" w:space="0" w:color="auto"/>
            <w:right w:val="none" w:sz="0" w:space="0" w:color="auto"/>
          </w:divBdr>
          <w:divsChild>
            <w:div w:id="126052216">
              <w:marLeft w:val="0"/>
              <w:marRight w:val="0"/>
              <w:marTop w:val="0"/>
              <w:marBottom w:val="0"/>
              <w:divBdr>
                <w:top w:val="none" w:sz="0" w:space="0" w:color="auto"/>
                <w:left w:val="none" w:sz="0" w:space="0" w:color="auto"/>
                <w:bottom w:val="none" w:sz="0" w:space="0" w:color="auto"/>
                <w:right w:val="none" w:sz="0" w:space="0" w:color="auto"/>
              </w:divBdr>
              <w:divsChild>
                <w:div w:id="1201625725">
                  <w:marLeft w:val="0"/>
                  <w:marRight w:val="0"/>
                  <w:marTop w:val="0"/>
                  <w:marBottom w:val="0"/>
                  <w:divBdr>
                    <w:top w:val="none" w:sz="0" w:space="0" w:color="auto"/>
                    <w:left w:val="none" w:sz="0" w:space="0" w:color="auto"/>
                    <w:bottom w:val="none" w:sz="0" w:space="0" w:color="auto"/>
                    <w:right w:val="none" w:sz="0" w:space="0" w:color="auto"/>
                  </w:divBdr>
                  <w:divsChild>
                    <w:div w:id="476606849">
                      <w:marLeft w:val="0"/>
                      <w:marRight w:val="0"/>
                      <w:marTop w:val="0"/>
                      <w:marBottom w:val="0"/>
                      <w:divBdr>
                        <w:top w:val="none" w:sz="0" w:space="0" w:color="auto"/>
                        <w:left w:val="none" w:sz="0" w:space="0" w:color="auto"/>
                        <w:bottom w:val="none" w:sz="0" w:space="0" w:color="auto"/>
                        <w:right w:val="none" w:sz="0" w:space="0" w:color="auto"/>
                      </w:divBdr>
                    </w:div>
                    <w:div w:id="2102750247">
                      <w:marLeft w:val="0"/>
                      <w:marRight w:val="0"/>
                      <w:marTop w:val="0"/>
                      <w:marBottom w:val="0"/>
                      <w:divBdr>
                        <w:top w:val="none" w:sz="0" w:space="0" w:color="auto"/>
                        <w:left w:val="none" w:sz="0" w:space="0" w:color="auto"/>
                        <w:bottom w:val="none" w:sz="0" w:space="0" w:color="auto"/>
                        <w:right w:val="none" w:sz="0" w:space="0" w:color="auto"/>
                      </w:divBdr>
                    </w:div>
                    <w:div w:id="864446433">
                      <w:marLeft w:val="0"/>
                      <w:marRight w:val="0"/>
                      <w:marTop w:val="0"/>
                      <w:marBottom w:val="0"/>
                      <w:divBdr>
                        <w:top w:val="none" w:sz="0" w:space="0" w:color="auto"/>
                        <w:left w:val="none" w:sz="0" w:space="0" w:color="auto"/>
                        <w:bottom w:val="none" w:sz="0" w:space="0" w:color="auto"/>
                        <w:right w:val="none" w:sz="0" w:space="0" w:color="auto"/>
                      </w:divBdr>
                    </w:div>
                    <w:div w:id="943348080">
                      <w:marLeft w:val="0"/>
                      <w:marRight w:val="0"/>
                      <w:marTop w:val="0"/>
                      <w:marBottom w:val="0"/>
                      <w:divBdr>
                        <w:top w:val="none" w:sz="0" w:space="0" w:color="auto"/>
                        <w:left w:val="none" w:sz="0" w:space="0" w:color="auto"/>
                        <w:bottom w:val="none" w:sz="0" w:space="0" w:color="auto"/>
                        <w:right w:val="none" w:sz="0" w:space="0" w:color="auto"/>
                      </w:divBdr>
                    </w:div>
                    <w:div w:id="1374307334">
                      <w:marLeft w:val="0"/>
                      <w:marRight w:val="0"/>
                      <w:marTop w:val="0"/>
                      <w:marBottom w:val="0"/>
                      <w:divBdr>
                        <w:top w:val="none" w:sz="0" w:space="0" w:color="auto"/>
                        <w:left w:val="none" w:sz="0" w:space="0" w:color="auto"/>
                        <w:bottom w:val="none" w:sz="0" w:space="0" w:color="auto"/>
                        <w:right w:val="none" w:sz="0" w:space="0" w:color="auto"/>
                      </w:divBdr>
                    </w:div>
                    <w:div w:id="902716428">
                      <w:marLeft w:val="0"/>
                      <w:marRight w:val="0"/>
                      <w:marTop w:val="0"/>
                      <w:marBottom w:val="0"/>
                      <w:divBdr>
                        <w:top w:val="none" w:sz="0" w:space="0" w:color="auto"/>
                        <w:left w:val="none" w:sz="0" w:space="0" w:color="auto"/>
                        <w:bottom w:val="none" w:sz="0" w:space="0" w:color="auto"/>
                        <w:right w:val="none" w:sz="0" w:space="0" w:color="auto"/>
                      </w:divBdr>
                    </w:div>
                    <w:div w:id="1736969518">
                      <w:marLeft w:val="0"/>
                      <w:marRight w:val="0"/>
                      <w:marTop w:val="0"/>
                      <w:marBottom w:val="0"/>
                      <w:divBdr>
                        <w:top w:val="none" w:sz="0" w:space="0" w:color="auto"/>
                        <w:left w:val="none" w:sz="0" w:space="0" w:color="auto"/>
                        <w:bottom w:val="none" w:sz="0" w:space="0" w:color="auto"/>
                        <w:right w:val="none" w:sz="0" w:space="0" w:color="auto"/>
                      </w:divBdr>
                    </w:div>
                    <w:div w:id="430248773">
                      <w:marLeft w:val="0"/>
                      <w:marRight w:val="0"/>
                      <w:marTop w:val="0"/>
                      <w:marBottom w:val="0"/>
                      <w:divBdr>
                        <w:top w:val="none" w:sz="0" w:space="0" w:color="auto"/>
                        <w:left w:val="none" w:sz="0" w:space="0" w:color="auto"/>
                        <w:bottom w:val="none" w:sz="0" w:space="0" w:color="auto"/>
                        <w:right w:val="none" w:sz="0" w:space="0" w:color="auto"/>
                      </w:divBdr>
                    </w:div>
                    <w:div w:id="1275944415">
                      <w:marLeft w:val="0"/>
                      <w:marRight w:val="0"/>
                      <w:marTop w:val="0"/>
                      <w:marBottom w:val="0"/>
                      <w:divBdr>
                        <w:top w:val="none" w:sz="0" w:space="0" w:color="auto"/>
                        <w:left w:val="none" w:sz="0" w:space="0" w:color="auto"/>
                        <w:bottom w:val="none" w:sz="0" w:space="0" w:color="auto"/>
                        <w:right w:val="none" w:sz="0" w:space="0" w:color="auto"/>
                      </w:divBdr>
                    </w:div>
                    <w:div w:id="1389649309">
                      <w:marLeft w:val="0"/>
                      <w:marRight w:val="0"/>
                      <w:marTop w:val="0"/>
                      <w:marBottom w:val="0"/>
                      <w:divBdr>
                        <w:top w:val="none" w:sz="0" w:space="0" w:color="auto"/>
                        <w:left w:val="none" w:sz="0" w:space="0" w:color="auto"/>
                        <w:bottom w:val="none" w:sz="0" w:space="0" w:color="auto"/>
                        <w:right w:val="none" w:sz="0" w:space="0" w:color="auto"/>
                      </w:divBdr>
                    </w:div>
                    <w:div w:id="8993863">
                      <w:marLeft w:val="0"/>
                      <w:marRight w:val="0"/>
                      <w:marTop w:val="0"/>
                      <w:marBottom w:val="0"/>
                      <w:divBdr>
                        <w:top w:val="none" w:sz="0" w:space="0" w:color="auto"/>
                        <w:left w:val="none" w:sz="0" w:space="0" w:color="auto"/>
                        <w:bottom w:val="none" w:sz="0" w:space="0" w:color="auto"/>
                        <w:right w:val="none" w:sz="0" w:space="0" w:color="auto"/>
                      </w:divBdr>
                    </w:div>
                    <w:div w:id="119034061">
                      <w:marLeft w:val="0"/>
                      <w:marRight w:val="0"/>
                      <w:marTop w:val="0"/>
                      <w:marBottom w:val="0"/>
                      <w:divBdr>
                        <w:top w:val="none" w:sz="0" w:space="0" w:color="auto"/>
                        <w:left w:val="none" w:sz="0" w:space="0" w:color="auto"/>
                        <w:bottom w:val="none" w:sz="0" w:space="0" w:color="auto"/>
                        <w:right w:val="none" w:sz="0" w:space="0" w:color="auto"/>
                      </w:divBdr>
                    </w:div>
                    <w:div w:id="1944413535">
                      <w:marLeft w:val="0"/>
                      <w:marRight w:val="0"/>
                      <w:marTop w:val="0"/>
                      <w:marBottom w:val="0"/>
                      <w:divBdr>
                        <w:top w:val="none" w:sz="0" w:space="0" w:color="auto"/>
                        <w:left w:val="none" w:sz="0" w:space="0" w:color="auto"/>
                        <w:bottom w:val="none" w:sz="0" w:space="0" w:color="auto"/>
                        <w:right w:val="none" w:sz="0" w:space="0" w:color="auto"/>
                      </w:divBdr>
                    </w:div>
                    <w:div w:id="440416066">
                      <w:marLeft w:val="0"/>
                      <w:marRight w:val="0"/>
                      <w:marTop w:val="0"/>
                      <w:marBottom w:val="0"/>
                      <w:divBdr>
                        <w:top w:val="none" w:sz="0" w:space="0" w:color="auto"/>
                        <w:left w:val="none" w:sz="0" w:space="0" w:color="auto"/>
                        <w:bottom w:val="none" w:sz="0" w:space="0" w:color="auto"/>
                        <w:right w:val="none" w:sz="0" w:space="0" w:color="auto"/>
                      </w:divBdr>
                    </w:div>
                    <w:div w:id="2017075225">
                      <w:marLeft w:val="0"/>
                      <w:marRight w:val="0"/>
                      <w:marTop w:val="0"/>
                      <w:marBottom w:val="0"/>
                      <w:divBdr>
                        <w:top w:val="none" w:sz="0" w:space="0" w:color="auto"/>
                        <w:left w:val="none" w:sz="0" w:space="0" w:color="auto"/>
                        <w:bottom w:val="none" w:sz="0" w:space="0" w:color="auto"/>
                        <w:right w:val="none" w:sz="0" w:space="0" w:color="auto"/>
                      </w:divBdr>
                    </w:div>
                    <w:div w:id="1951357818">
                      <w:marLeft w:val="0"/>
                      <w:marRight w:val="0"/>
                      <w:marTop w:val="0"/>
                      <w:marBottom w:val="0"/>
                      <w:divBdr>
                        <w:top w:val="none" w:sz="0" w:space="0" w:color="auto"/>
                        <w:left w:val="none" w:sz="0" w:space="0" w:color="auto"/>
                        <w:bottom w:val="none" w:sz="0" w:space="0" w:color="auto"/>
                        <w:right w:val="none" w:sz="0" w:space="0" w:color="auto"/>
                      </w:divBdr>
                    </w:div>
                    <w:div w:id="1876846053">
                      <w:marLeft w:val="0"/>
                      <w:marRight w:val="0"/>
                      <w:marTop w:val="0"/>
                      <w:marBottom w:val="0"/>
                      <w:divBdr>
                        <w:top w:val="none" w:sz="0" w:space="0" w:color="auto"/>
                        <w:left w:val="none" w:sz="0" w:space="0" w:color="auto"/>
                        <w:bottom w:val="none" w:sz="0" w:space="0" w:color="auto"/>
                        <w:right w:val="none" w:sz="0" w:space="0" w:color="auto"/>
                      </w:divBdr>
                    </w:div>
                    <w:div w:id="601644780">
                      <w:marLeft w:val="0"/>
                      <w:marRight w:val="0"/>
                      <w:marTop w:val="0"/>
                      <w:marBottom w:val="0"/>
                      <w:divBdr>
                        <w:top w:val="none" w:sz="0" w:space="0" w:color="auto"/>
                        <w:left w:val="none" w:sz="0" w:space="0" w:color="auto"/>
                        <w:bottom w:val="none" w:sz="0" w:space="0" w:color="auto"/>
                        <w:right w:val="none" w:sz="0" w:space="0" w:color="auto"/>
                      </w:divBdr>
                    </w:div>
                    <w:div w:id="409816942">
                      <w:marLeft w:val="0"/>
                      <w:marRight w:val="0"/>
                      <w:marTop w:val="0"/>
                      <w:marBottom w:val="0"/>
                      <w:divBdr>
                        <w:top w:val="none" w:sz="0" w:space="0" w:color="auto"/>
                        <w:left w:val="none" w:sz="0" w:space="0" w:color="auto"/>
                        <w:bottom w:val="none" w:sz="0" w:space="0" w:color="auto"/>
                        <w:right w:val="none" w:sz="0" w:space="0" w:color="auto"/>
                      </w:divBdr>
                    </w:div>
                    <w:div w:id="1588152647">
                      <w:marLeft w:val="0"/>
                      <w:marRight w:val="0"/>
                      <w:marTop w:val="0"/>
                      <w:marBottom w:val="0"/>
                      <w:divBdr>
                        <w:top w:val="none" w:sz="0" w:space="0" w:color="auto"/>
                        <w:left w:val="none" w:sz="0" w:space="0" w:color="auto"/>
                        <w:bottom w:val="none" w:sz="0" w:space="0" w:color="auto"/>
                        <w:right w:val="none" w:sz="0" w:space="0" w:color="auto"/>
                      </w:divBdr>
                    </w:div>
                    <w:div w:id="1218399719">
                      <w:marLeft w:val="0"/>
                      <w:marRight w:val="0"/>
                      <w:marTop w:val="0"/>
                      <w:marBottom w:val="0"/>
                      <w:divBdr>
                        <w:top w:val="none" w:sz="0" w:space="0" w:color="auto"/>
                        <w:left w:val="none" w:sz="0" w:space="0" w:color="auto"/>
                        <w:bottom w:val="none" w:sz="0" w:space="0" w:color="auto"/>
                        <w:right w:val="none" w:sz="0" w:space="0" w:color="auto"/>
                      </w:divBdr>
                    </w:div>
                    <w:div w:id="1154951862">
                      <w:marLeft w:val="0"/>
                      <w:marRight w:val="0"/>
                      <w:marTop w:val="0"/>
                      <w:marBottom w:val="0"/>
                      <w:divBdr>
                        <w:top w:val="none" w:sz="0" w:space="0" w:color="auto"/>
                        <w:left w:val="none" w:sz="0" w:space="0" w:color="auto"/>
                        <w:bottom w:val="none" w:sz="0" w:space="0" w:color="auto"/>
                        <w:right w:val="none" w:sz="0" w:space="0" w:color="auto"/>
                      </w:divBdr>
                    </w:div>
                    <w:div w:id="416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48556">
      <w:bodyDiv w:val="1"/>
      <w:marLeft w:val="0"/>
      <w:marRight w:val="0"/>
      <w:marTop w:val="0"/>
      <w:marBottom w:val="0"/>
      <w:divBdr>
        <w:top w:val="none" w:sz="0" w:space="0" w:color="auto"/>
        <w:left w:val="none" w:sz="0" w:space="0" w:color="auto"/>
        <w:bottom w:val="none" w:sz="0" w:space="0" w:color="auto"/>
        <w:right w:val="none" w:sz="0" w:space="0" w:color="auto"/>
      </w:divBdr>
      <w:divsChild>
        <w:div w:id="259799846">
          <w:marLeft w:val="0"/>
          <w:marRight w:val="0"/>
          <w:marTop w:val="0"/>
          <w:marBottom w:val="0"/>
          <w:divBdr>
            <w:top w:val="none" w:sz="0" w:space="0" w:color="auto"/>
            <w:left w:val="none" w:sz="0" w:space="0" w:color="auto"/>
            <w:bottom w:val="none" w:sz="0" w:space="0" w:color="auto"/>
            <w:right w:val="none" w:sz="0" w:space="0" w:color="auto"/>
          </w:divBdr>
          <w:divsChild>
            <w:div w:id="340663105">
              <w:marLeft w:val="0"/>
              <w:marRight w:val="0"/>
              <w:marTop w:val="0"/>
              <w:marBottom w:val="0"/>
              <w:divBdr>
                <w:top w:val="none" w:sz="0" w:space="0" w:color="auto"/>
                <w:left w:val="none" w:sz="0" w:space="0" w:color="auto"/>
                <w:bottom w:val="none" w:sz="0" w:space="0" w:color="auto"/>
                <w:right w:val="none" w:sz="0" w:space="0" w:color="auto"/>
              </w:divBdr>
              <w:divsChild>
                <w:div w:id="9075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972">
      <w:bodyDiv w:val="1"/>
      <w:marLeft w:val="0"/>
      <w:marRight w:val="0"/>
      <w:marTop w:val="0"/>
      <w:marBottom w:val="0"/>
      <w:divBdr>
        <w:top w:val="none" w:sz="0" w:space="0" w:color="auto"/>
        <w:left w:val="none" w:sz="0" w:space="0" w:color="auto"/>
        <w:bottom w:val="none" w:sz="0" w:space="0" w:color="auto"/>
        <w:right w:val="none" w:sz="0" w:space="0" w:color="auto"/>
      </w:divBdr>
      <w:divsChild>
        <w:div w:id="1146702338">
          <w:marLeft w:val="0"/>
          <w:marRight w:val="0"/>
          <w:marTop w:val="0"/>
          <w:marBottom w:val="0"/>
          <w:divBdr>
            <w:top w:val="none" w:sz="0" w:space="0" w:color="auto"/>
            <w:left w:val="none" w:sz="0" w:space="0" w:color="auto"/>
            <w:bottom w:val="none" w:sz="0" w:space="0" w:color="auto"/>
            <w:right w:val="none" w:sz="0" w:space="0" w:color="auto"/>
          </w:divBdr>
          <w:divsChild>
            <w:div w:id="709839856">
              <w:marLeft w:val="0"/>
              <w:marRight w:val="0"/>
              <w:marTop w:val="0"/>
              <w:marBottom w:val="0"/>
              <w:divBdr>
                <w:top w:val="none" w:sz="0" w:space="0" w:color="auto"/>
                <w:left w:val="none" w:sz="0" w:space="0" w:color="auto"/>
                <w:bottom w:val="none" w:sz="0" w:space="0" w:color="auto"/>
                <w:right w:val="none" w:sz="0" w:space="0" w:color="auto"/>
              </w:divBdr>
              <w:divsChild>
                <w:div w:id="1165559513">
                  <w:marLeft w:val="0"/>
                  <w:marRight w:val="0"/>
                  <w:marTop w:val="0"/>
                  <w:marBottom w:val="0"/>
                  <w:divBdr>
                    <w:top w:val="none" w:sz="0" w:space="0" w:color="auto"/>
                    <w:left w:val="none" w:sz="0" w:space="0" w:color="auto"/>
                    <w:bottom w:val="none" w:sz="0" w:space="0" w:color="auto"/>
                    <w:right w:val="none" w:sz="0" w:space="0" w:color="auto"/>
                  </w:divBdr>
                  <w:divsChild>
                    <w:div w:id="97309535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7891958">
      <w:bodyDiv w:val="1"/>
      <w:marLeft w:val="0"/>
      <w:marRight w:val="0"/>
      <w:marTop w:val="0"/>
      <w:marBottom w:val="0"/>
      <w:divBdr>
        <w:top w:val="none" w:sz="0" w:space="0" w:color="auto"/>
        <w:left w:val="none" w:sz="0" w:space="0" w:color="auto"/>
        <w:bottom w:val="none" w:sz="0" w:space="0" w:color="auto"/>
        <w:right w:val="none" w:sz="0" w:space="0" w:color="auto"/>
      </w:divBdr>
      <w:divsChild>
        <w:div w:id="179898284">
          <w:marLeft w:val="0"/>
          <w:marRight w:val="0"/>
          <w:marTop w:val="0"/>
          <w:marBottom w:val="0"/>
          <w:divBdr>
            <w:top w:val="none" w:sz="0" w:space="0" w:color="auto"/>
            <w:left w:val="none" w:sz="0" w:space="0" w:color="auto"/>
            <w:bottom w:val="none" w:sz="0" w:space="0" w:color="auto"/>
            <w:right w:val="none" w:sz="0" w:space="0" w:color="auto"/>
          </w:divBdr>
          <w:divsChild>
            <w:div w:id="1108967363">
              <w:marLeft w:val="0"/>
              <w:marRight w:val="0"/>
              <w:marTop w:val="0"/>
              <w:marBottom w:val="0"/>
              <w:divBdr>
                <w:top w:val="none" w:sz="0" w:space="0" w:color="auto"/>
                <w:left w:val="none" w:sz="0" w:space="0" w:color="auto"/>
                <w:bottom w:val="none" w:sz="0" w:space="0" w:color="auto"/>
                <w:right w:val="none" w:sz="0" w:space="0" w:color="auto"/>
              </w:divBdr>
              <w:divsChild>
                <w:div w:id="1275868664">
                  <w:marLeft w:val="0"/>
                  <w:marRight w:val="0"/>
                  <w:marTop w:val="0"/>
                  <w:marBottom w:val="0"/>
                  <w:divBdr>
                    <w:top w:val="none" w:sz="0" w:space="0" w:color="auto"/>
                    <w:left w:val="none" w:sz="0" w:space="0" w:color="auto"/>
                    <w:bottom w:val="none" w:sz="0" w:space="0" w:color="auto"/>
                    <w:right w:val="none" w:sz="0" w:space="0" w:color="auto"/>
                  </w:divBdr>
                </w:div>
                <w:div w:id="3052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3508">
      <w:bodyDiv w:val="1"/>
      <w:marLeft w:val="0"/>
      <w:marRight w:val="0"/>
      <w:marTop w:val="0"/>
      <w:marBottom w:val="0"/>
      <w:divBdr>
        <w:top w:val="none" w:sz="0" w:space="0" w:color="auto"/>
        <w:left w:val="none" w:sz="0" w:space="0" w:color="auto"/>
        <w:bottom w:val="none" w:sz="0" w:space="0" w:color="auto"/>
        <w:right w:val="none" w:sz="0" w:space="0" w:color="auto"/>
      </w:divBdr>
      <w:divsChild>
        <w:div w:id="1805351293">
          <w:marLeft w:val="0"/>
          <w:marRight w:val="0"/>
          <w:marTop w:val="0"/>
          <w:marBottom w:val="0"/>
          <w:divBdr>
            <w:top w:val="none" w:sz="0" w:space="0" w:color="auto"/>
            <w:left w:val="none" w:sz="0" w:space="0" w:color="auto"/>
            <w:bottom w:val="none" w:sz="0" w:space="0" w:color="auto"/>
            <w:right w:val="none" w:sz="0" w:space="0" w:color="auto"/>
          </w:divBdr>
          <w:divsChild>
            <w:div w:id="488983320">
              <w:marLeft w:val="0"/>
              <w:marRight w:val="0"/>
              <w:marTop w:val="0"/>
              <w:marBottom w:val="0"/>
              <w:divBdr>
                <w:top w:val="none" w:sz="0" w:space="0" w:color="auto"/>
                <w:left w:val="none" w:sz="0" w:space="0" w:color="auto"/>
                <w:bottom w:val="none" w:sz="0" w:space="0" w:color="auto"/>
                <w:right w:val="none" w:sz="0" w:space="0" w:color="auto"/>
              </w:divBdr>
              <w:divsChild>
                <w:div w:id="820729399">
                  <w:marLeft w:val="0"/>
                  <w:marRight w:val="0"/>
                  <w:marTop w:val="0"/>
                  <w:marBottom w:val="0"/>
                  <w:divBdr>
                    <w:top w:val="none" w:sz="0" w:space="0" w:color="auto"/>
                    <w:left w:val="none" w:sz="0" w:space="0" w:color="auto"/>
                    <w:bottom w:val="none" w:sz="0" w:space="0" w:color="auto"/>
                    <w:right w:val="none" w:sz="0" w:space="0" w:color="auto"/>
                  </w:divBdr>
                  <w:divsChild>
                    <w:div w:id="1231621230">
                      <w:blockQuote w:val="1"/>
                      <w:marLeft w:val="0"/>
                      <w:marRight w:val="720"/>
                      <w:marTop w:val="100"/>
                      <w:marBottom w:val="100"/>
                      <w:divBdr>
                        <w:top w:val="none" w:sz="0" w:space="0" w:color="auto"/>
                        <w:left w:val="none" w:sz="0" w:space="0" w:color="auto"/>
                        <w:bottom w:val="none" w:sz="0" w:space="0" w:color="auto"/>
                        <w:right w:val="none" w:sz="0" w:space="0" w:color="auto"/>
                      </w:divBdr>
                    </w:div>
                    <w:div w:id="55844225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F7949-90F9-43E0-A49B-60E8D3CF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18</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sarami</dc:creator>
  <cp:keywords/>
  <dc:description/>
  <cp:lastModifiedBy>a-abachi</cp:lastModifiedBy>
  <cp:revision>203</cp:revision>
  <cp:lastPrinted>2013-01-16T08:35:00Z</cp:lastPrinted>
  <dcterms:created xsi:type="dcterms:W3CDTF">2011-11-03T08:02:00Z</dcterms:created>
  <dcterms:modified xsi:type="dcterms:W3CDTF">2014-02-22T06:21:00Z</dcterms:modified>
</cp:coreProperties>
</file>